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F5" w:rsidRPr="009953AC" w:rsidRDefault="00405DF5" w:rsidP="00405D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5DF5" w:rsidRPr="009953AC" w:rsidRDefault="00405DF5" w:rsidP="00405DF5">
      <w:pPr>
        <w:spacing w:after="0" w:line="240" w:lineRule="auto"/>
        <w:jc w:val="center"/>
        <w:rPr>
          <w:rFonts w:ascii="Arial" w:hAnsi="Arial" w:cs="Arial"/>
        </w:rPr>
      </w:pPr>
    </w:p>
    <w:p w:rsidR="00405DF5" w:rsidRPr="009953AC" w:rsidRDefault="00405DF5" w:rsidP="00405DF5">
      <w:pPr>
        <w:spacing w:after="0" w:line="240" w:lineRule="auto"/>
        <w:jc w:val="center"/>
        <w:rPr>
          <w:rFonts w:ascii="Arial" w:hAnsi="Arial" w:cs="Arial"/>
        </w:rPr>
      </w:pPr>
    </w:p>
    <w:p w:rsidR="00405DF5" w:rsidRPr="009953AC" w:rsidRDefault="00405DF5" w:rsidP="00405DF5">
      <w:pPr>
        <w:spacing w:after="0" w:line="240" w:lineRule="auto"/>
        <w:jc w:val="center"/>
        <w:rPr>
          <w:rFonts w:ascii="Arial" w:hAnsi="Arial" w:cs="Arial"/>
        </w:rPr>
      </w:pPr>
    </w:p>
    <w:p w:rsidR="00405DF5" w:rsidRPr="009953AC" w:rsidRDefault="00405DF5" w:rsidP="00405DF5">
      <w:pPr>
        <w:spacing w:after="0" w:line="240" w:lineRule="auto"/>
        <w:jc w:val="center"/>
        <w:rPr>
          <w:rFonts w:ascii="Arial" w:hAnsi="Arial" w:cs="Arial"/>
        </w:rPr>
      </w:pPr>
      <w:r w:rsidRPr="009953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DF5" w:rsidRPr="009953AC" w:rsidRDefault="00405DF5" w:rsidP="00405DF5">
      <w:pPr>
        <w:spacing w:after="0" w:line="240" w:lineRule="auto"/>
        <w:rPr>
          <w:rFonts w:ascii="Arial" w:hAnsi="Arial" w:cs="Arial"/>
        </w:rPr>
      </w:pP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District 3 Citizens Advisory Board Meeting</w:t>
      </w:r>
    </w:p>
    <w:p w:rsidR="00405DF5" w:rsidRPr="00706DE7" w:rsidRDefault="00405DF5" w:rsidP="00405DF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Agenda</w:t>
      </w:r>
    </w:p>
    <w:p w:rsidR="00405DF5" w:rsidRPr="00124E14" w:rsidRDefault="00405DF5" w:rsidP="00405DF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24E14">
        <w:rPr>
          <w:rFonts w:ascii="Arial" w:hAnsi="Arial" w:cs="Arial"/>
          <w:sz w:val="23"/>
          <w:szCs w:val="23"/>
        </w:rPr>
        <w:t xml:space="preserve">Monday, </w:t>
      </w:r>
      <w:r w:rsidR="00A76C1A">
        <w:rPr>
          <w:rFonts w:ascii="Arial" w:hAnsi="Arial" w:cs="Arial"/>
          <w:sz w:val="23"/>
          <w:szCs w:val="23"/>
        </w:rPr>
        <w:t>March</w:t>
      </w:r>
      <w:r>
        <w:rPr>
          <w:rFonts w:ascii="Arial" w:hAnsi="Arial" w:cs="Arial"/>
          <w:sz w:val="23"/>
          <w:szCs w:val="23"/>
        </w:rPr>
        <w:t xml:space="preserve"> 7</w:t>
      </w:r>
      <w:r w:rsidRPr="00124E14">
        <w:rPr>
          <w:rFonts w:ascii="Arial" w:hAnsi="Arial" w:cs="Arial"/>
          <w:sz w:val="23"/>
          <w:szCs w:val="23"/>
        </w:rPr>
        <w:t>, 2022</w:t>
      </w:r>
      <w:r w:rsidRPr="00124E14">
        <w:rPr>
          <w:rFonts w:ascii="Arial" w:hAnsi="Arial" w:cs="Arial"/>
          <w:sz w:val="23"/>
          <w:szCs w:val="23"/>
        </w:rPr>
        <w:tab/>
        <w:t xml:space="preserve">    </w:t>
      </w:r>
      <w:r w:rsidRPr="00124E14">
        <w:rPr>
          <w:rFonts w:ascii="Arial" w:hAnsi="Arial" w:cs="Arial"/>
          <w:sz w:val="23"/>
          <w:szCs w:val="23"/>
        </w:rPr>
        <w:tab/>
        <w:t xml:space="preserve"> </w:t>
      </w:r>
      <w:r w:rsidRPr="00124E14">
        <w:rPr>
          <w:rFonts w:ascii="Arial" w:hAnsi="Arial" w:cs="Arial"/>
          <w:sz w:val="23"/>
          <w:szCs w:val="23"/>
        </w:rPr>
        <w:tab/>
      </w:r>
      <w:r w:rsidRPr="00124E14">
        <w:rPr>
          <w:rFonts w:ascii="Arial" w:hAnsi="Arial" w:cs="Arial"/>
          <w:sz w:val="23"/>
          <w:szCs w:val="23"/>
        </w:rPr>
        <w:tab/>
      </w:r>
      <w:r w:rsidRPr="00124E1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    Goddard School Conf. </w:t>
      </w:r>
      <w:r w:rsidRPr="00124E14">
        <w:rPr>
          <w:rFonts w:ascii="Arial" w:hAnsi="Arial" w:cs="Arial"/>
          <w:sz w:val="23"/>
          <w:szCs w:val="23"/>
        </w:rPr>
        <w:t>Center</w:t>
      </w:r>
    </w:p>
    <w:p w:rsidR="00405DF5" w:rsidRPr="00124E14" w:rsidRDefault="00405DF5" w:rsidP="00405DF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24E14">
        <w:rPr>
          <w:rFonts w:ascii="Arial" w:hAnsi="Arial" w:cs="Arial"/>
          <w:sz w:val="23"/>
          <w:szCs w:val="23"/>
        </w:rPr>
        <w:t>7 p.m.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315 S. </w:t>
      </w:r>
      <w:r w:rsidRPr="00124E14">
        <w:rPr>
          <w:rFonts w:ascii="Arial" w:hAnsi="Arial" w:cs="Arial"/>
          <w:sz w:val="23"/>
          <w:szCs w:val="23"/>
        </w:rPr>
        <w:t>Main, Goddard</w:t>
      </w:r>
    </w:p>
    <w:p w:rsidR="00405DF5" w:rsidRPr="00706DE7" w:rsidRDefault="00405DF5" w:rsidP="00405DF5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405DF5" w:rsidRPr="00706DE7" w:rsidRDefault="00405DF5" w:rsidP="00405DF5">
      <w:pPr>
        <w:tabs>
          <w:tab w:val="left" w:pos="1440"/>
        </w:tabs>
        <w:rPr>
          <w:rFonts w:ascii="Verdana" w:hAnsi="Verdana"/>
          <w:sz w:val="23"/>
          <w:szCs w:val="23"/>
        </w:rPr>
      </w:pPr>
      <w:r w:rsidRPr="00706DE7">
        <w:rPr>
          <w:rFonts w:ascii="Arial" w:hAnsi="Arial" w:cs="Arial"/>
          <w:b/>
          <w:sz w:val="23"/>
          <w:szCs w:val="23"/>
        </w:rPr>
        <w:t>Board members:</w:t>
      </w:r>
      <w:r w:rsidRPr="00706DE7">
        <w:rPr>
          <w:rFonts w:ascii="Arial" w:hAnsi="Arial" w:cs="Arial"/>
          <w:sz w:val="23"/>
          <w:szCs w:val="23"/>
        </w:rPr>
        <w:t xml:space="preserve"> Pat </w:t>
      </w:r>
      <w:proofErr w:type="spellStart"/>
      <w:r w:rsidRPr="00706DE7">
        <w:rPr>
          <w:rFonts w:ascii="Arial" w:hAnsi="Arial" w:cs="Arial"/>
          <w:sz w:val="23"/>
          <w:szCs w:val="23"/>
        </w:rPr>
        <w:t>Gaughan</w:t>
      </w:r>
      <w:proofErr w:type="spellEnd"/>
      <w:r w:rsidRPr="00706DE7">
        <w:rPr>
          <w:rFonts w:ascii="Arial" w:hAnsi="Arial" w:cs="Arial"/>
          <w:sz w:val="23"/>
          <w:szCs w:val="23"/>
        </w:rPr>
        <w:t xml:space="preserve">, Nancy </w:t>
      </w:r>
      <w:proofErr w:type="spellStart"/>
      <w:r w:rsidRPr="00706DE7">
        <w:rPr>
          <w:rFonts w:ascii="Arial" w:hAnsi="Arial" w:cs="Arial"/>
          <w:sz w:val="23"/>
          <w:szCs w:val="23"/>
        </w:rPr>
        <w:t>Hinten</w:t>
      </w:r>
      <w:proofErr w:type="spellEnd"/>
      <w:r w:rsidRPr="00706DE7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Sharon </w:t>
      </w:r>
      <w:proofErr w:type="spellStart"/>
      <w:r>
        <w:rPr>
          <w:rFonts w:ascii="Arial" w:hAnsi="Arial" w:cs="Arial"/>
          <w:sz w:val="23"/>
          <w:szCs w:val="23"/>
        </w:rPr>
        <w:t>Ailslieger</w:t>
      </w:r>
      <w:proofErr w:type="spellEnd"/>
      <w:r w:rsidRPr="00706DE7">
        <w:rPr>
          <w:rFonts w:ascii="Arial" w:hAnsi="Arial" w:cs="Arial"/>
          <w:sz w:val="23"/>
          <w:szCs w:val="23"/>
        </w:rPr>
        <w:t xml:space="preserve">, Carl </w:t>
      </w:r>
      <w:proofErr w:type="spellStart"/>
      <w:r w:rsidRPr="00706DE7">
        <w:rPr>
          <w:rFonts w:ascii="Arial" w:hAnsi="Arial" w:cs="Arial"/>
          <w:sz w:val="23"/>
          <w:szCs w:val="23"/>
        </w:rPr>
        <w:t>Losey</w:t>
      </w:r>
      <w:proofErr w:type="spellEnd"/>
      <w:r w:rsidRPr="00706DE7">
        <w:rPr>
          <w:rFonts w:ascii="Arial" w:hAnsi="Arial" w:cs="Arial"/>
          <w:sz w:val="23"/>
          <w:szCs w:val="23"/>
        </w:rPr>
        <w:t xml:space="preserve">, Janice </w:t>
      </w:r>
      <w:proofErr w:type="spellStart"/>
      <w:r w:rsidRPr="00706DE7">
        <w:rPr>
          <w:rFonts w:ascii="Arial" w:hAnsi="Arial" w:cs="Arial"/>
          <w:sz w:val="23"/>
          <w:szCs w:val="23"/>
        </w:rPr>
        <w:t>Manlove</w:t>
      </w:r>
      <w:proofErr w:type="spellEnd"/>
      <w:r w:rsidRPr="00706DE7">
        <w:rPr>
          <w:rFonts w:ascii="Arial" w:hAnsi="Arial" w:cs="Arial"/>
          <w:sz w:val="23"/>
          <w:szCs w:val="23"/>
        </w:rPr>
        <w:t>, Kevin McWhorter, Glen Shafer, David Wright, Lauren Clary, Luke Sponsel, Ashlyn Riggs</w:t>
      </w:r>
      <w:r>
        <w:rPr>
          <w:rFonts w:ascii="Arial" w:hAnsi="Arial" w:cs="Arial"/>
          <w:sz w:val="23"/>
          <w:szCs w:val="23"/>
        </w:rPr>
        <w:t>, Cameron Dawson</w:t>
      </w:r>
      <w:r w:rsidRPr="00706DE7">
        <w:rPr>
          <w:rFonts w:ascii="Arial" w:hAnsi="Arial" w:cs="Arial"/>
          <w:sz w:val="23"/>
          <w:szCs w:val="23"/>
        </w:rPr>
        <w:t xml:space="preserve">  </w:t>
      </w:r>
    </w:p>
    <w:p w:rsidR="00405DF5" w:rsidRPr="00706DE7" w:rsidRDefault="00405DF5" w:rsidP="00405DF5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b/>
          <w:sz w:val="23"/>
          <w:szCs w:val="23"/>
        </w:rPr>
        <w:t>County representatives:</w:t>
      </w:r>
      <w:r w:rsidRPr="00706DE7">
        <w:rPr>
          <w:rFonts w:ascii="Arial" w:hAnsi="Arial" w:cs="Arial"/>
          <w:sz w:val="23"/>
          <w:szCs w:val="23"/>
        </w:rPr>
        <w:t xml:space="preserve"> Commissioner David Dennis, </w:t>
      </w:r>
      <w:r w:rsidR="003464CE">
        <w:rPr>
          <w:rFonts w:ascii="Arial" w:hAnsi="Arial" w:cs="Arial"/>
          <w:sz w:val="23"/>
          <w:szCs w:val="23"/>
        </w:rPr>
        <w:t xml:space="preserve">Mike </w:t>
      </w:r>
      <w:proofErr w:type="spellStart"/>
      <w:r w:rsidR="003464CE">
        <w:rPr>
          <w:rFonts w:ascii="Arial" w:hAnsi="Arial" w:cs="Arial"/>
          <w:sz w:val="23"/>
          <w:szCs w:val="23"/>
        </w:rPr>
        <w:t>Pe</w:t>
      </w:r>
      <w:r w:rsidR="00A76C1A">
        <w:rPr>
          <w:rFonts w:ascii="Arial" w:hAnsi="Arial" w:cs="Arial"/>
          <w:sz w:val="23"/>
          <w:szCs w:val="23"/>
        </w:rPr>
        <w:t>poon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 w:rsidR="00E052B9" w:rsidRPr="00E052B9">
        <w:rPr>
          <w:rFonts w:ascii="Arial" w:hAnsi="Arial" w:cs="Arial"/>
          <w:sz w:val="23"/>
          <w:szCs w:val="23"/>
        </w:rPr>
        <w:t>Philip Zevenbergen</w:t>
      </w:r>
      <w:r w:rsidR="00E052B9">
        <w:rPr>
          <w:rFonts w:ascii="Arial" w:hAnsi="Arial" w:cs="Arial"/>
          <w:sz w:val="23"/>
          <w:szCs w:val="23"/>
        </w:rPr>
        <w:t>,</w:t>
      </w:r>
      <w:r w:rsidR="00E052B9" w:rsidRPr="00E052B9">
        <w:rPr>
          <w:rFonts w:ascii="Arial" w:hAnsi="Arial" w:cs="Arial"/>
          <w:sz w:val="23"/>
          <w:szCs w:val="23"/>
        </w:rPr>
        <w:t xml:space="preserve"> </w:t>
      </w:r>
      <w:r w:rsidRPr="00706DE7">
        <w:rPr>
          <w:rFonts w:ascii="Arial" w:hAnsi="Arial" w:cs="Arial"/>
          <w:sz w:val="23"/>
          <w:szCs w:val="23"/>
        </w:rPr>
        <w:t>Corinthian Kelly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ORDER OF BUSINESS</w:t>
      </w:r>
    </w:p>
    <w:p w:rsidR="00405DF5" w:rsidRPr="00706DE7" w:rsidRDefault="00405DF5" w:rsidP="00405DF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Call to Order       </w:t>
      </w:r>
    </w:p>
    <w:p w:rsidR="00405DF5" w:rsidRDefault="00405DF5" w:rsidP="00405DF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Approval of Minutes – </w:t>
      </w:r>
      <w:r w:rsidR="00A76C1A">
        <w:rPr>
          <w:rFonts w:ascii="Arial" w:hAnsi="Arial" w:cs="Arial"/>
          <w:sz w:val="23"/>
          <w:szCs w:val="23"/>
        </w:rPr>
        <w:t>February 7</w:t>
      </w:r>
      <w:r>
        <w:rPr>
          <w:rFonts w:ascii="Arial" w:hAnsi="Arial" w:cs="Arial"/>
          <w:sz w:val="23"/>
          <w:szCs w:val="23"/>
        </w:rPr>
        <w:t>, 2022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PUBLIC AGENDA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The public agenda allows members of the public to present issues on the agenda to the Board.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405DF5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NEW BUSINESS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E052B9" w:rsidRPr="00E052B9" w:rsidRDefault="00E052B9" w:rsidP="00E052B9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052B9">
        <w:rPr>
          <w:rFonts w:ascii="Arial" w:hAnsi="Arial" w:cs="Arial"/>
          <w:sz w:val="23"/>
          <w:szCs w:val="23"/>
        </w:rPr>
        <w:t xml:space="preserve">Legal brief on Charter 68 – County Counselor, Mike </w:t>
      </w:r>
      <w:proofErr w:type="spellStart"/>
      <w:r w:rsidRPr="00E052B9">
        <w:rPr>
          <w:rFonts w:ascii="Arial" w:hAnsi="Arial" w:cs="Arial"/>
          <w:sz w:val="23"/>
          <w:szCs w:val="23"/>
        </w:rPr>
        <w:t>Pepoon</w:t>
      </w:r>
      <w:proofErr w:type="spellEnd"/>
      <w:r w:rsidRPr="00E052B9">
        <w:rPr>
          <w:rFonts w:ascii="Arial" w:hAnsi="Arial" w:cs="Arial"/>
          <w:sz w:val="23"/>
          <w:szCs w:val="23"/>
        </w:rPr>
        <w:t xml:space="preserve"> </w:t>
      </w:r>
    </w:p>
    <w:p w:rsidR="005A759B" w:rsidRDefault="00E052B9" w:rsidP="00405DF5">
      <w:pPr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Conditional</w:t>
      </w:r>
      <w:r w:rsidR="005A759B">
        <w:rPr>
          <w:rFonts w:ascii="Arial" w:hAnsi="Arial" w:cs="Arial"/>
          <w:sz w:val="23"/>
          <w:szCs w:val="23"/>
        </w:rPr>
        <w:t xml:space="preserve"> Use Case:</w:t>
      </w:r>
      <w:r w:rsidR="005A759B" w:rsidRPr="005A759B">
        <w:rPr>
          <w:rFonts w:ascii="Arial" w:hAnsi="Arial" w:cs="Arial"/>
          <w:sz w:val="23"/>
          <w:szCs w:val="23"/>
        </w:rPr>
        <w:t>CON2022-00004 (County)</w:t>
      </w:r>
      <w:r w:rsidR="005A759B">
        <w:rPr>
          <w:rFonts w:ascii="Arial" w:hAnsi="Arial" w:cs="Arial"/>
          <w:sz w:val="23"/>
          <w:szCs w:val="23"/>
        </w:rPr>
        <w:t xml:space="preserve"> – Senior Planner, Philip Zevenbergen </w:t>
      </w:r>
    </w:p>
    <w:p w:rsidR="00405DF5" w:rsidRPr="00706DE7" w:rsidRDefault="00405DF5" w:rsidP="00405DF5">
      <w:pPr>
        <w:spacing w:after="0" w:line="240" w:lineRule="auto"/>
        <w:ind w:left="108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BOARD AGENDA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r w:rsidRPr="00706DE7">
        <w:rPr>
          <w:rFonts w:ascii="Arial" w:hAnsi="Arial" w:cs="Arial"/>
          <w:i/>
          <w:sz w:val="23"/>
          <w:szCs w:val="23"/>
        </w:rPr>
        <w:t>This is an opportunity for the Commissioner and Citizens Advisory Board members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i/>
          <w:sz w:val="23"/>
          <w:szCs w:val="23"/>
        </w:rPr>
      </w:pPr>
      <w:proofErr w:type="gramStart"/>
      <w:r w:rsidRPr="00706DE7">
        <w:rPr>
          <w:rFonts w:ascii="Arial" w:hAnsi="Arial" w:cs="Arial"/>
          <w:i/>
          <w:sz w:val="23"/>
          <w:szCs w:val="23"/>
        </w:rPr>
        <w:t>to</w:t>
      </w:r>
      <w:proofErr w:type="gramEnd"/>
      <w:r w:rsidRPr="00706DE7">
        <w:rPr>
          <w:rFonts w:ascii="Arial" w:hAnsi="Arial" w:cs="Arial"/>
          <w:i/>
          <w:sz w:val="23"/>
          <w:szCs w:val="23"/>
        </w:rPr>
        <w:t xml:space="preserve"> report activities, events, or concerns throughout their neighborhood.</w:t>
      </w:r>
    </w:p>
    <w:p w:rsidR="00405DF5" w:rsidRPr="00706DE7" w:rsidRDefault="00405DF5" w:rsidP="00405DF5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405DF5" w:rsidRPr="00706DE7" w:rsidRDefault="00405DF5" w:rsidP="00405DF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Citizens Advisory Board Members</w:t>
      </w:r>
    </w:p>
    <w:p w:rsidR="00405DF5" w:rsidRPr="00706DE7" w:rsidRDefault="00405DF5" w:rsidP="00405DF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Agenda Setting/Topics for </w:t>
      </w:r>
      <w:r w:rsidR="005B18FB">
        <w:rPr>
          <w:rFonts w:ascii="Arial" w:hAnsi="Arial" w:cs="Arial"/>
          <w:sz w:val="23"/>
          <w:szCs w:val="23"/>
        </w:rPr>
        <w:t>April</w:t>
      </w:r>
      <w:r>
        <w:rPr>
          <w:rFonts w:ascii="Arial" w:hAnsi="Arial" w:cs="Arial"/>
          <w:sz w:val="23"/>
          <w:szCs w:val="23"/>
        </w:rPr>
        <w:t xml:space="preserve"> CAB </w:t>
      </w:r>
      <w:r w:rsidRPr="00706DE7">
        <w:rPr>
          <w:rFonts w:ascii="Arial" w:hAnsi="Arial" w:cs="Arial"/>
          <w:sz w:val="23"/>
          <w:szCs w:val="23"/>
        </w:rPr>
        <w:t xml:space="preserve">(5-10 </w:t>
      </w:r>
      <w:proofErr w:type="spellStart"/>
      <w:r w:rsidRPr="00706DE7">
        <w:rPr>
          <w:rFonts w:ascii="Arial" w:hAnsi="Arial" w:cs="Arial"/>
          <w:sz w:val="23"/>
          <w:szCs w:val="23"/>
        </w:rPr>
        <w:t>mins</w:t>
      </w:r>
      <w:proofErr w:type="spellEnd"/>
      <w:r w:rsidRPr="00706DE7">
        <w:rPr>
          <w:rFonts w:ascii="Arial" w:hAnsi="Arial" w:cs="Arial"/>
          <w:sz w:val="23"/>
          <w:szCs w:val="23"/>
        </w:rPr>
        <w:t>)</w:t>
      </w:r>
    </w:p>
    <w:p w:rsidR="00405DF5" w:rsidRPr="00706DE7" w:rsidRDefault="00405DF5" w:rsidP="00405DF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>Commissioner Dennis</w:t>
      </w:r>
    </w:p>
    <w:p w:rsidR="00405DF5" w:rsidRPr="00706DE7" w:rsidRDefault="00405DF5" w:rsidP="00405DF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706DE7">
        <w:rPr>
          <w:rFonts w:ascii="Arial" w:hAnsi="Arial" w:cs="Arial"/>
          <w:sz w:val="23"/>
          <w:szCs w:val="23"/>
        </w:rPr>
        <w:t xml:space="preserve">Recommendations for Northeast Sedgwick County Park Discussion (continued) </w:t>
      </w: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405DF5" w:rsidRPr="00706DE7" w:rsidRDefault="00405DF5" w:rsidP="00405DF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06DE7">
        <w:rPr>
          <w:rFonts w:ascii="Arial" w:hAnsi="Arial" w:cs="Arial"/>
          <w:b/>
          <w:sz w:val="23"/>
          <w:szCs w:val="23"/>
          <w:u w:val="single"/>
        </w:rPr>
        <w:t>ADJOURNMENT</w:t>
      </w:r>
    </w:p>
    <w:p w:rsidR="00405DF5" w:rsidRDefault="00405DF5" w:rsidP="00405DF5">
      <w:pPr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 w:rsidRPr="00706DE7">
        <w:rPr>
          <w:rFonts w:ascii="Arial" w:hAnsi="Arial" w:cs="Arial"/>
          <w:i/>
          <w:iCs/>
          <w:sz w:val="23"/>
          <w:szCs w:val="23"/>
        </w:rPr>
        <w:t xml:space="preserve">The next Citizens Advisory Board Meeting will be Monday, </w:t>
      </w:r>
      <w:r w:rsidR="005B18FB">
        <w:rPr>
          <w:rFonts w:ascii="Arial" w:hAnsi="Arial" w:cs="Arial"/>
          <w:i/>
          <w:iCs/>
          <w:sz w:val="23"/>
          <w:szCs w:val="23"/>
        </w:rPr>
        <w:t xml:space="preserve">April </w:t>
      </w:r>
      <w:r w:rsidR="00082960">
        <w:rPr>
          <w:rFonts w:ascii="Arial" w:hAnsi="Arial" w:cs="Arial"/>
          <w:i/>
          <w:iCs/>
          <w:sz w:val="23"/>
          <w:szCs w:val="23"/>
        </w:rPr>
        <w:t>4</w:t>
      </w:r>
      <w:r>
        <w:rPr>
          <w:rFonts w:ascii="Arial" w:hAnsi="Arial" w:cs="Arial"/>
          <w:i/>
          <w:iCs/>
          <w:sz w:val="23"/>
          <w:szCs w:val="23"/>
        </w:rPr>
        <w:t>, 2022</w:t>
      </w:r>
      <w:r w:rsidRPr="00706DE7">
        <w:rPr>
          <w:rFonts w:ascii="Arial" w:hAnsi="Arial" w:cs="Arial"/>
          <w:i/>
          <w:iCs/>
          <w:sz w:val="23"/>
          <w:szCs w:val="23"/>
        </w:rPr>
        <w:t>.</w:t>
      </w:r>
    </w:p>
    <w:p w:rsidR="009B2CB3" w:rsidRDefault="009B2CB3">
      <w:bookmarkStart w:id="0" w:name="_GoBack"/>
      <w:bookmarkEnd w:id="0"/>
    </w:p>
    <w:sectPr w:rsidR="009B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097"/>
    <w:multiLevelType w:val="multilevel"/>
    <w:tmpl w:val="5FA0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D6601"/>
    <w:multiLevelType w:val="hybridMultilevel"/>
    <w:tmpl w:val="4BA2E216"/>
    <w:lvl w:ilvl="0" w:tplc="2BBC184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53DCA"/>
    <w:multiLevelType w:val="hybridMultilevel"/>
    <w:tmpl w:val="8DB03464"/>
    <w:lvl w:ilvl="0" w:tplc="836C2F2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30DB"/>
    <w:multiLevelType w:val="multilevel"/>
    <w:tmpl w:val="DF00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0263E"/>
    <w:multiLevelType w:val="multilevel"/>
    <w:tmpl w:val="B6D0C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F5"/>
    <w:rsid w:val="00082960"/>
    <w:rsid w:val="003464CE"/>
    <w:rsid w:val="00405DF5"/>
    <w:rsid w:val="005A759B"/>
    <w:rsid w:val="005B18FB"/>
    <w:rsid w:val="009B2CB3"/>
    <w:rsid w:val="00A76C1A"/>
    <w:rsid w:val="00E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BDA6"/>
  <w15:chartTrackingRefBased/>
  <w15:docId w15:val="{EFC05C36-07FC-4767-B36D-5404C930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Corinthian</dc:creator>
  <cp:keywords/>
  <dc:description/>
  <cp:lastModifiedBy>Kelly, Corinthian</cp:lastModifiedBy>
  <cp:revision>8</cp:revision>
  <dcterms:created xsi:type="dcterms:W3CDTF">2022-03-01T17:03:00Z</dcterms:created>
  <dcterms:modified xsi:type="dcterms:W3CDTF">2022-03-02T22:48:00Z</dcterms:modified>
</cp:coreProperties>
</file>