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84013D" w:rsidP="00D04484">
            <w:pPr>
              <w:pStyle w:val="NoSpacing"/>
              <w:jc w:val="center"/>
              <w:rPr>
                <w:rFonts w:ascii="Arial" w:hAnsi="Arial" w:cs="Arial"/>
              </w:rPr>
            </w:pPr>
            <w:r>
              <w:rPr>
                <w:rFonts w:ascii="Arial" w:hAnsi="Arial" w:cs="Arial"/>
              </w:rPr>
              <w:t>Monday, June 12</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4013D" w:rsidRDefault="0084013D" w:rsidP="003E142A">
            <w:pPr>
              <w:pStyle w:val="NoSpacing"/>
              <w:jc w:val="center"/>
              <w:rPr>
                <w:rFonts w:ascii="Arial" w:hAnsi="Arial" w:cs="Arial"/>
                <w:i/>
                <w:sz w:val="24"/>
                <w:szCs w:val="24"/>
              </w:rPr>
            </w:pPr>
            <w:r>
              <w:rPr>
                <w:rFonts w:ascii="Arial" w:hAnsi="Arial" w:cs="Arial"/>
                <w:i/>
                <w:sz w:val="24"/>
                <w:szCs w:val="24"/>
              </w:rPr>
              <w:t xml:space="preserve">Regional Forensic Science Center, </w:t>
            </w:r>
          </w:p>
          <w:p w:rsidR="00381953" w:rsidRPr="00324B3E" w:rsidRDefault="0084013D" w:rsidP="003E142A">
            <w:pPr>
              <w:pStyle w:val="NoSpacing"/>
              <w:jc w:val="center"/>
              <w:rPr>
                <w:rFonts w:ascii="Arial" w:hAnsi="Arial" w:cs="Arial"/>
              </w:rPr>
            </w:pPr>
            <w:r>
              <w:rPr>
                <w:rFonts w:ascii="Arial" w:hAnsi="Arial" w:cs="Arial"/>
                <w:i/>
                <w:sz w:val="24"/>
                <w:szCs w:val="24"/>
              </w:rPr>
              <w:t>1109 N. Minneapolis Wichita, KS 67214</w:t>
            </w: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8A66A5" w:rsidRPr="00C514D1">
        <w:rPr>
          <w:rFonts w:ascii="Arial" w:hAnsi="Arial" w:cs="Arial"/>
        </w:rPr>
        <w:t xml:space="preserve">Judah Craig, Joseph Dozier, Diane Gjerstad, </w:t>
      </w:r>
      <w:r w:rsidR="008A66A5">
        <w:rPr>
          <w:rFonts w:ascii="Arial" w:hAnsi="Arial" w:cs="Arial"/>
        </w:rPr>
        <w:t>Jim Reid</w:t>
      </w:r>
      <w:r w:rsidR="0035258C">
        <w:rPr>
          <w:rFonts w:ascii="Arial" w:hAnsi="Arial" w:cs="Arial"/>
        </w:rPr>
        <w:t>, Steven Burt</w:t>
      </w:r>
      <w:r w:rsidR="0084013D">
        <w:rPr>
          <w:rFonts w:ascii="Arial" w:hAnsi="Arial" w:cs="Arial"/>
        </w:rPr>
        <w:t>, Natalie Phan, Dr. Stephanie Kuhlmann</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84013D">
        <w:rPr>
          <w:rFonts w:ascii="Arial" w:hAnsi="Arial" w:cs="Arial"/>
        </w:rPr>
        <w:t>Shelly Steadman Director of</w:t>
      </w:r>
      <w:r w:rsidR="0084013D" w:rsidRPr="0084013D">
        <w:rPr>
          <w:rFonts w:ascii="Arial" w:hAnsi="Arial" w:cs="Arial"/>
        </w:rPr>
        <w:t xml:space="preserve"> </w:t>
      </w:r>
      <w:r w:rsidR="0084013D">
        <w:rPr>
          <w:rFonts w:ascii="Arial" w:hAnsi="Arial" w:cs="Arial"/>
        </w:rPr>
        <w:t>Regional Forensic Science Center</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84013D">
        <w:rPr>
          <w:rFonts w:ascii="Arial" w:hAnsi="Arial" w:cs="Arial"/>
        </w:rPr>
        <w:t>35</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84013D">
        <w:rPr>
          <w:rFonts w:ascii="Arial" w:hAnsi="Arial" w:cs="Arial"/>
        </w:rPr>
        <w:t>Daniel Bateman</w:t>
      </w:r>
      <w:r w:rsidR="00B4278A">
        <w:rPr>
          <w:rFonts w:ascii="Arial" w:hAnsi="Arial" w:cs="Arial"/>
        </w:rPr>
        <w:t xml:space="preserve"> </w:t>
      </w:r>
      <w:r w:rsidR="0084013D">
        <w:rPr>
          <w:rFonts w:ascii="Arial" w:hAnsi="Arial" w:cs="Arial"/>
        </w:rPr>
        <w:t xml:space="preserve">to approve the minutes. Steven Burt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C32415" w:rsidRDefault="00C32415" w:rsidP="00C32415">
      <w:pPr>
        <w:pStyle w:val="NoSpacing"/>
        <w:numPr>
          <w:ilvl w:val="1"/>
          <w:numId w:val="1"/>
        </w:numPr>
        <w:rPr>
          <w:rFonts w:ascii="Arial" w:hAnsi="Arial" w:cs="Arial"/>
        </w:rPr>
      </w:pPr>
      <w:r>
        <w:rPr>
          <w:rFonts w:ascii="Arial" w:hAnsi="Arial" w:cs="Arial"/>
        </w:rPr>
        <w:t>Shelly Steadman opens with an introduction and background on her position and the center</w:t>
      </w:r>
    </w:p>
    <w:p w:rsidR="00C32415" w:rsidRDefault="00C32415" w:rsidP="00C32415">
      <w:pPr>
        <w:pStyle w:val="NoSpacing"/>
        <w:numPr>
          <w:ilvl w:val="3"/>
          <w:numId w:val="1"/>
        </w:numPr>
        <w:rPr>
          <w:rFonts w:ascii="Arial" w:hAnsi="Arial" w:cs="Arial"/>
        </w:rPr>
      </w:pPr>
      <w:r>
        <w:rPr>
          <w:rFonts w:ascii="Arial" w:hAnsi="Arial" w:cs="Arial"/>
        </w:rPr>
        <w:t>The center has 40</w:t>
      </w:r>
      <w:r w:rsidR="005711DC">
        <w:rPr>
          <w:rFonts w:ascii="Arial" w:hAnsi="Arial" w:cs="Arial"/>
        </w:rPr>
        <w:t xml:space="preserve"> employees with most of them working</w:t>
      </w:r>
      <w:r>
        <w:rPr>
          <w:rFonts w:ascii="Arial" w:hAnsi="Arial" w:cs="Arial"/>
        </w:rPr>
        <w:t xml:space="preserve"> in the lab</w:t>
      </w:r>
      <w:r w:rsidR="005711DC">
        <w:rPr>
          <w:rFonts w:ascii="Arial" w:hAnsi="Arial" w:cs="Arial"/>
        </w:rPr>
        <w:t xml:space="preserve">oratory </w:t>
      </w:r>
      <w:r>
        <w:rPr>
          <w:rFonts w:ascii="Arial" w:hAnsi="Arial" w:cs="Arial"/>
        </w:rPr>
        <w:t>division</w:t>
      </w:r>
    </w:p>
    <w:p w:rsidR="00C32415" w:rsidRDefault="00C32415" w:rsidP="00C32415">
      <w:pPr>
        <w:pStyle w:val="NoSpacing"/>
        <w:numPr>
          <w:ilvl w:val="3"/>
          <w:numId w:val="1"/>
        </w:numPr>
        <w:rPr>
          <w:rFonts w:ascii="Arial" w:hAnsi="Arial" w:cs="Arial"/>
        </w:rPr>
      </w:pPr>
      <w:r>
        <w:rPr>
          <w:rFonts w:ascii="Arial" w:hAnsi="Arial" w:cs="Arial"/>
        </w:rPr>
        <w:t>Situated with the District Coroner</w:t>
      </w:r>
    </w:p>
    <w:p w:rsidR="005711DC" w:rsidRDefault="005711DC" w:rsidP="00C32415">
      <w:pPr>
        <w:pStyle w:val="NoSpacing"/>
        <w:numPr>
          <w:ilvl w:val="3"/>
          <w:numId w:val="1"/>
        </w:numPr>
        <w:rPr>
          <w:rFonts w:ascii="Arial" w:hAnsi="Arial" w:cs="Arial"/>
        </w:rPr>
      </w:pPr>
      <w:r>
        <w:rPr>
          <w:rFonts w:ascii="Arial" w:hAnsi="Arial" w:cs="Arial"/>
        </w:rPr>
        <w:t>The center serves 21-25 counties</w:t>
      </w:r>
    </w:p>
    <w:p w:rsidR="005711DC" w:rsidRDefault="005711DC" w:rsidP="00C32415">
      <w:pPr>
        <w:pStyle w:val="NoSpacing"/>
        <w:numPr>
          <w:ilvl w:val="3"/>
          <w:numId w:val="1"/>
        </w:numPr>
        <w:rPr>
          <w:rFonts w:ascii="Arial" w:hAnsi="Arial" w:cs="Arial"/>
        </w:rPr>
      </w:pPr>
      <w:r>
        <w:rPr>
          <w:rFonts w:ascii="Arial" w:hAnsi="Arial" w:cs="Arial"/>
        </w:rPr>
        <w:t>25% of work is out of county work</w:t>
      </w:r>
    </w:p>
    <w:p w:rsidR="005711DC" w:rsidRDefault="005711DC" w:rsidP="00C32415">
      <w:pPr>
        <w:pStyle w:val="NoSpacing"/>
        <w:numPr>
          <w:ilvl w:val="3"/>
          <w:numId w:val="1"/>
        </w:numPr>
        <w:rPr>
          <w:rFonts w:ascii="Arial" w:hAnsi="Arial" w:cs="Arial"/>
        </w:rPr>
      </w:pPr>
      <w:r>
        <w:rPr>
          <w:rFonts w:ascii="Arial" w:hAnsi="Arial" w:cs="Arial"/>
        </w:rPr>
        <w:t>Has three forensic pathologists</w:t>
      </w:r>
    </w:p>
    <w:p w:rsidR="005711DC" w:rsidRPr="00C32415" w:rsidRDefault="005711DC" w:rsidP="00C32415">
      <w:pPr>
        <w:pStyle w:val="NoSpacing"/>
        <w:numPr>
          <w:ilvl w:val="3"/>
          <w:numId w:val="1"/>
        </w:numPr>
        <w:rPr>
          <w:rFonts w:ascii="Arial" w:hAnsi="Arial" w:cs="Arial"/>
        </w:rPr>
      </w:pPr>
      <w:r>
        <w:rPr>
          <w:rFonts w:ascii="Arial" w:hAnsi="Arial" w:cs="Arial"/>
        </w:rPr>
        <w:t>Spends a lot of time tracking down next-of-kin</w:t>
      </w:r>
    </w:p>
    <w:p w:rsidR="00C52454" w:rsidRDefault="005711DC" w:rsidP="00C52454">
      <w:pPr>
        <w:pStyle w:val="NoSpacing"/>
        <w:numPr>
          <w:ilvl w:val="2"/>
          <w:numId w:val="1"/>
        </w:numPr>
        <w:rPr>
          <w:rFonts w:ascii="Arial" w:hAnsi="Arial" w:cs="Arial"/>
        </w:rPr>
      </w:pPr>
      <w:r>
        <w:rPr>
          <w:rFonts w:ascii="Arial" w:hAnsi="Arial" w:cs="Arial"/>
        </w:rPr>
        <w:t>Diane Gjerstad asked, isn’t it still your budget? Aren’t you</w:t>
      </w:r>
      <w:r w:rsidR="004D27BD">
        <w:rPr>
          <w:rFonts w:ascii="Arial" w:hAnsi="Arial" w:cs="Arial"/>
        </w:rPr>
        <w:t xml:space="preserve"> asking for an additional budget MTE?</w:t>
      </w:r>
    </w:p>
    <w:p w:rsidR="00964BE0" w:rsidRPr="005711DC" w:rsidRDefault="004D27BD" w:rsidP="005711DC">
      <w:pPr>
        <w:pStyle w:val="NoSpacing"/>
        <w:numPr>
          <w:ilvl w:val="3"/>
          <w:numId w:val="1"/>
        </w:numPr>
        <w:rPr>
          <w:rFonts w:ascii="Arial" w:hAnsi="Arial" w:cs="Arial"/>
        </w:rPr>
      </w:pPr>
      <w:r>
        <w:rPr>
          <w:rFonts w:ascii="Arial" w:hAnsi="Arial" w:cs="Arial"/>
        </w:rPr>
        <w:t>Shelly Steadman responded, Correct. So we have six. When you have 5 FTE’s and you have are going to need 6 months to fill and one who is gone for 3 months, that you can’t replace. That leaves three for period of at least 3 months, maybe 6 months. We need to have relief with a fully trained person.</w:t>
      </w:r>
      <w:r w:rsidR="002F4EEE">
        <w:rPr>
          <w:rFonts w:ascii="Arial" w:hAnsi="Arial" w:cs="Arial"/>
        </w:rPr>
        <w:t xml:space="preserve"> In the forensic laboratories like the DNA Lab, the FBI Quality Assurance Standards, once we hire a person, they have to have been working in Forensic DNA facility for 6 months before they can even touch a case. It really takes 2 years to be somebody who is an independently working case-work scientist. Johnson County will always pay more.</w:t>
      </w:r>
    </w:p>
    <w:p w:rsidR="00B66C7E" w:rsidRDefault="002F4EEE" w:rsidP="00B66C7E">
      <w:pPr>
        <w:pStyle w:val="NoSpacing"/>
        <w:numPr>
          <w:ilvl w:val="2"/>
          <w:numId w:val="1"/>
        </w:numPr>
        <w:rPr>
          <w:rFonts w:ascii="Arial" w:hAnsi="Arial" w:cs="Arial"/>
        </w:rPr>
      </w:pPr>
      <w:r>
        <w:rPr>
          <w:rFonts w:ascii="Arial" w:hAnsi="Arial" w:cs="Arial"/>
        </w:rPr>
        <w:t>Daniel Bateman asked, well they also don’t have the same level of work?</w:t>
      </w:r>
    </w:p>
    <w:p w:rsidR="00F1365C" w:rsidRDefault="002F4EEE" w:rsidP="005711DC">
      <w:pPr>
        <w:pStyle w:val="NoSpacing"/>
        <w:numPr>
          <w:ilvl w:val="3"/>
          <w:numId w:val="1"/>
        </w:numPr>
        <w:rPr>
          <w:rFonts w:ascii="Arial" w:hAnsi="Arial" w:cs="Arial"/>
        </w:rPr>
      </w:pPr>
      <w:r>
        <w:rPr>
          <w:rFonts w:ascii="Arial" w:hAnsi="Arial" w:cs="Arial"/>
        </w:rPr>
        <w:t>Shelly Steadman responded, Correct. Johnson County does about 400 autopsies a year.</w:t>
      </w:r>
    </w:p>
    <w:p w:rsidR="002F4EEE" w:rsidRDefault="002F4EEE" w:rsidP="005711DC">
      <w:pPr>
        <w:pStyle w:val="NoSpacing"/>
        <w:numPr>
          <w:ilvl w:val="3"/>
          <w:numId w:val="1"/>
        </w:numPr>
        <w:rPr>
          <w:rFonts w:ascii="Arial" w:hAnsi="Arial" w:cs="Arial"/>
        </w:rPr>
      </w:pPr>
      <w:r>
        <w:rPr>
          <w:rFonts w:ascii="Arial" w:hAnsi="Arial" w:cs="Arial"/>
        </w:rPr>
        <w:t>Daniel Bateman responded, right. But if you’re here because you like the work, it would be more interesting to work here.</w:t>
      </w:r>
    </w:p>
    <w:p w:rsidR="00B66C7E" w:rsidRPr="00F1365C" w:rsidRDefault="002F4EEE" w:rsidP="00F1365C">
      <w:pPr>
        <w:pStyle w:val="ListParagraph"/>
        <w:numPr>
          <w:ilvl w:val="2"/>
          <w:numId w:val="1"/>
        </w:numPr>
        <w:spacing w:after="0" w:line="240" w:lineRule="auto"/>
        <w:rPr>
          <w:rFonts w:ascii="Arial" w:hAnsi="Arial" w:cs="Arial"/>
        </w:rPr>
      </w:pPr>
      <w:r>
        <w:rPr>
          <w:rFonts w:ascii="Arial" w:hAnsi="Arial" w:cs="Arial"/>
        </w:rPr>
        <w:t>Daniel Bateman asked, the ground for an investigator is?</w:t>
      </w:r>
    </w:p>
    <w:p w:rsidR="001816F2" w:rsidRDefault="002F4EEE" w:rsidP="005711DC">
      <w:pPr>
        <w:pStyle w:val="NoSpacing"/>
        <w:numPr>
          <w:ilvl w:val="3"/>
          <w:numId w:val="1"/>
        </w:numPr>
        <w:rPr>
          <w:rFonts w:ascii="Arial" w:hAnsi="Arial" w:cs="Arial"/>
        </w:rPr>
      </w:pPr>
      <w:r>
        <w:rPr>
          <w:rFonts w:ascii="Arial" w:hAnsi="Arial" w:cs="Arial"/>
        </w:rPr>
        <w:t>Shelly Steadman responded, you need a bachelor of science right</w:t>
      </w:r>
      <w:r w:rsidR="00C454E1">
        <w:rPr>
          <w:rFonts w:ascii="Arial" w:hAnsi="Arial" w:cs="Arial"/>
        </w:rPr>
        <w:t xml:space="preserve"> now with one year of related</w:t>
      </w:r>
      <w:r>
        <w:rPr>
          <w:rFonts w:ascii="Arial" w:hAnsi="Arial" w:cs="Arial"/>
        </w:rPr>
        <w:t xml:space="preserve"> experience. </w:t>
      </w:r>
      <w:r w:rsidR="0029686A">
        <w:rPr>
          <w:rFonts w:ascii="Arial" w:hAnsi="Arial" w:cs="Arial"/>
        </w:rPr>
        <w:t xml:space="preserve">We look for anybody who has served with any level of trauma response. We have a lady on call tonight who worked as a dispatcher but also went through a Medical and Legal Investigator course, which is a 40 hour course that prepared her much better. You have to be very well-versed with the </w:t>
      </w:r>
      <w:r w:rsidR="0029686A">
        <w:rPr>
          <w:rFonts w:ascii="Arial" w:hAnsi="Arial" w:cs="Arial"/>
        </w:rPr>
        <w:lastRenderedPageBreak/>
        <w:t>terminology. They are also the people that the families interact with. Besides being scientifically skilled, a much larger piece of what they do is people oriented. We are looking to expand our field of applicants and it’s been hard to find.</w:t>
      </w:r>
    </w:p>
    <w:p w:rsidR="00CE76F5" w:rsidRDefault="0029686A" w:rsidP="00CE76F5">
      <w:pPr>
        <w:pStyle w:val="NoSpacing"/>
        <w:numPr>
          <w:ilvl w:val="2"/>
          <w:numId w:val="1"/>
        </w:numPr>
        <w:rPr>
          <w:rFonts w:ascii="Arial" w:hAnsi="Arial" w:cs="Arial"/>
        </w:rPr>
      </w:pPr>
      <w:r>
        <w:rPr>
          <w:rFonts w:ascii="Arial" w:hAnsi="Arial" w:cs="Arial"/>
        </w:rPr>
        <w:t>Jim Reid asked, you said you supported other counties around us as well, did your staff go to those counties?</w:t>
      </w:r>
    </w:p>
    <w:p w:rsidR="005711DC" w:rsidRDefault="0029686A" w:rsidP="005711DC">
      <w:pPr>
        <w:pStyle w:val="NoSpacing"/>
        <w:numPr>
          <w:ilvl w:val="3"/>
          <w:numId w:val="1"/>
        </w:numPr>
        <w:rPr>
          <w:rFonts w:ascii="Arial" w:hAnsi="Arial" w:cs="Arial"/>
        </w:rPr>
      </w:pPr>
      <w:r>
        <w:rPr>
          <w:rFonts w:ascii="Arial" w:hAnsi="Arial" w:cs="Arial"/>
        </w:rPr>
        <w:t xml:space="preserve">Shelly Steadman </w:t>
      </w:r>
      <w:r w:rsidR="008C4787">
        <w:rPr>
          <w:rFonts w:ascii="Arial" w:hAnsi="Arial" w:cs="Arial"/>
        </w:rPr>
        <w:t xml:space="preserve">responded, </w:t>
      </w:r>
      <w:r w:rsidR="00C454E1">
        <w:rPr>
          <w:rFonts w:ascii="Arial" w:hAnsi="Arial" w:cs="Arial"/>
        </w:rPr>
        <w:t>no</w:t>
      </w:r>
      <w:r>
        <w:rPr>
          <w:rFonts w:ascii="Arial" w:hAnsi="Arial" w:cs="Arial"/>
        </w:rPr>
        <w:t xml:space="preserve">. The bodies are transported from there to here. They </w:t>
      </w:r>
      <w:r w:rsidR="00686C03">
        <w:rPr>
          <w:rFonts w:ascii="Arial" w:hAnsi="Arial" w:cs="Arial"/>
        </w:rPr>
        <w:t>usually</w:t>
      </w:r>
      <w:r>
        <w:rPr>
          <w:rFonts w:ascii="Arial" w:hAnsi="Arial" w:cs="Arial"/>
        </w:rPr>
        <w:t xml:space="preserve"> have a local </w:t>
      </w:r>
      <w:r w:rsidR="00686C03">
        <w:rPr>
          <w:rFonts w:ascii="Arial" w:hAnsi="Arial" w:cs="Arial"/>
        </w:rPr>
        <w:t>coroner</w:t>
      </w:r>
      <w:r>
        <w:rPr>
          <w:rFonts w:ascii="Arial" w:hAnsi="Arial" w:cs="Arial"/>
        </w:rPr>
        <w:t xml:space="preserve">. So every district, we are district 18, a </w:t>
      </w:r>
      <w:r w:rsidR="00686C03">
        <w:rPr>
          <w:rFonts w:ascii="Arial" w:hAnsi="Arial" w:cs="Arial"/>
        </w:rPr>
        <w:t>coroners</w:t>
      </w:r>
      <w:r>
        <w:rPr>
          <w:rFonts w:ascii="Arial" w:hAnsi="Arial" w:cs="Arial"/>
        </w:rPr>
        <w:t xml:space="preserve"> district can include</w:t>
      </w:r>
      <w:r w:rsidR="00686C03">
        <w:rPr>
          <w:rFonts w:ascii="Arial" w:hAnsi="Arial" w:cs="Arial"/>
        </w:rPr>
        <w:t xml:space="preserve"> a county or several counties and I assume it is divided on population. We maintain all of the records.</w:t>
      </w:r>
    </w:p>
    <w:p w:rsidR="00686C03" w:rsidRDefault="00686C03" w:rsidP="00686C03">
      <w:pPr>
        <w:pStyle w:val="NoSpacing"/>
        <w:numPr>
          <w:ilvl w:val="2"/>
          <w:numId w:val="1"/>
        </w:numPr>
        <w:rPr>
          <w:rFonts w:ascii="Arial" w:hAnsi="Arial" w:cs="Arial"/>
        </w:rPr>
      </w:pPr>
      <w:r>
        <w:rPr>
          <w:rFonts w:ascii="Arial" w:hAnsi="Arial" w:cs="Arial"/>
        </w:rPr>
        <w:t>Natalie Phan asked, I read online that fentanyl was creating a backlog of autopsies, is that still an issue for you guys?</w:t>
      </w:r>
    </w:p>
    <w:p w:rsidR="00686C03" w:rsidRDefault="00686C03" w:rsidP="00686C03">
      <w:pPr>
        <w:pStyle w:val="NoSpacing"/>
        <w:numPr>
          <w:ilvl w:val="3"/>
          <w:numId w:val="1"/>
        </w:numPr>
        <w:rPr>
          <w:rFonts w:ascii="Arial" w:hAnsi="Arial" w:cs="Arial"/>
        </w:rPr>
      </w:pPr>
      <w:r>
        <w:rPr>
          <w:rFonts w:ascii="Arial" w:hAnsi="Arial" w:cs="Arial"/>
        </w:rPr>
        <w:t>Shelly Steadman responded, yes, it’s not the autopsy itself that is a backlog. We have experienced about a 35% increase in coroners cases that we are working since 2019. If you look at what is largely attributing to that, it’s the increase in overdoses. We look at what drug is causing those, about 60% involve fentanyl to some degree. It’s our toxicology examination that is the bottle neck right now. Within 90 days we should be issuing our autopsy reports however when toxicology takes 4 months, I can’t beat that. Until we have that third doctor and a fully trained toxicology staff it will continue to bottle neck.</w:t>
      </w:r>
    </w:p>
    <w:p w:rsidR="002259BA" w:rsidRDefault="00686C03" w:rsidP="002259BA">
      <w:pPr>
        <w:pStyle w:val="NoSpacing"/>
        <w:numPr>
          <w:ilvl w:val="2"/>
          <w:numId w:val="1"/>
        </w:numPr>
        <w:rPr>
          <w:rFonts w:ascii="Arial" w:hAnsi="Arial" w:cs="Arial"/>
        </w:rPr>
      </w:pPr>
      <w:r>
        <w:rPr>
          <w:rFonts w:ascii="Arial" w:hAnsi="Arial" w:cs="Arial"/>
        </w:rPr>
        <w:t xml:space="preserve">Dr. </w:t>
      </w:r>
      <w:r>
        <w:rPr>
          <w:rFonts w:ascii="Arial" w:hAnsi="Arial" w:cs="Arial"/>
        </w:rPr>
        <w:t>Stephanie Kuhlmann</w:t>
      </w:r>
      <w:r>
        <w:rPr>
          <w:rFonts w:ascii="Arial" w:hAnsi="Arial" w:cs="Arial"/>
        </w:rPr>
        <w:t xml:space="preserve"> asked, so the </w:t>
      </w:r>
      <w:proofErr w:type="spellStart"/>
      <w:r w:rsidR="002259BA">
        <w:rPr>
          <w:rFonts w:ascii="Arial" w:hAnsi="Arial" w:cs="Arial"/>
        </w:rPr>
        <w:t>tox</w:t>
      </w:r>
      <w:proofErr w:type="spellEnd"/>
      <w:r w:rsidR="002259BA">
        <w:rPr>
          <w:rFonts w:ascii="Arial" w:hAnsi="Arial" w:cs="Arial"/>
        </w:rPr>
        <w:t xml:space="preserve"> is done here not in KDHE?</w:t>
      </w:r>
    </w:p>
    <w:p w:rsidR="002259BA" w:rsidRDefault="002259BA" w:rsidP="002259BA">
      <w:pPr>
        <w:pStyle w:val="NoSpacing"/>
        <w:numPr>
          <w:ilvl w:val="3"/>
          <w:numId w:val="1"/>
        </w:numPr>
        <w:rPr>
          <w:rFonts w:ascii="Arial" w:hAnsi="Arial" w:cs="Arial"/>
        </w:rPr>
      </w:pPr>
      <w:r>
        <w:rPr>
          <w:rFonts w:ascii="Arial" w:hAnsi="Arial" w:cs="Arial"/>
        </w:rPr>
        <w:t xml:space="preserve">Shelly Steadman responded, yes. We are the only post-mortem toxicology lab in the state of Kansas. </w:t>
      </w:r>
    </w:p>
    <w:p w:rsidR="002259BA" w:rsidRDefault="002259BA" w:rsidP="002259BA">
      <w:pPr>
        <w:pStyle w:val="NoSpacing"/>
        <w:numPr>
          <w:ilvl w:val="2"/>
          <w:numId w:val="1"/>
        </w:numPr>
        <w:rPr>
          <w:rFonts w:ascii="Arial" w:hAnsi="Arial" w:cs="Arial"/>
        </w:rPr>
      </w:pPr>
      <w:r>
        <w:rPr>
          <w:rFonts w:ascii="Arial" w:hAnsi="Arial" w:cs="Arial"/>
        </w:rPr>
        <w:t>Steven Burt asked, so is it standard practice to do a toxicology?</w:t>
      </w:r>
    </w:p>
    <w:p w:rsidR="002259BA" w:rsidRDefault="002259BA" w:rsidP="002259BA">
      <w:pPr>
        <w:pStyle w:val="NoSpacing"/>
        <w:numPr>
          <w:ilvl w:val="3"/>
          <w:numId w:val="1"/>
        </w:numPr>
        <w:rPr>
          <w:rFonts w:ascii="Arial" w:hAnsi="Arial" w:cs="Arial"/>
        </w:rPr>
      </w:pPr>
      <w:r>
        <w:rPr>
          <w:rFonts w:ascii="Arial" w:hAnsi="Arial" w:cs="Arial"/>
        </w:rPr>
        <w:t>Shelly Steadman responded, our standard practice is every single case.</w:t>
      </w:r>
    </w:p>
    <w:p w:rsidR="002259BA" w:rsidRDefault="002259BA" w:rsidP="002259BA">
      <w:pPr>
        <w:pStyle w:val="NoSpacing"/>
        <w:numPr>
          <w:ilvl w:val="3"/>
          <w:numId w:val="1"/>
        </w:numPr>
        <w:rPr>
          <w:rFonts w:ascii="Arial" w:hAnsi="Arial" w:cs="Arial"/>
        </w:rPr>
      </w:pPr>
      <w:r>
        <w:rPr>
          <w:rFonts w:ascii="Arial" w:hAnsi="Arial" w:cs="Arial"/>
        </w:rPr>
        <w:t>Steven Burt asked, every single case you suspect of being drug or fentanyl or every single case?</w:t>
      </w:r>
    </w:p>
    <w:p w:rsidR="002259BA" w:rsidRDefault="002259BA" w:rsidP="002259BA">
      <w:pPr>
        <w:pStyle w:val="NoSpacing"/>
        <w:numPr>
          <w:ilvl w:val="3"/>
          <w:numId w:val="1"/>
        </w:numPr>
        <w:rPr>
          <w:rFonts w:ascii="Arial" w:hAnsi="Arial" w:cs="Arial"/>
        </w:rPr>
      </w:pPr>
      <w:r>
        <w:rPr>
          <w:rFonts w:ascii="Arial" w:hAnsi="Arial" w:cs="Arial"/>
        </w:rPr>
        <w:t>Shelly Steadman responded, every single case.</w:t>
      </w:r>
    </w:p>
    <w:p w:rsidR="002259BA" w:rsidRDefault="002259BA" w:rsidP="002259BA">
      <w:pPr>
        <w:pStyle w:val="NoSpacing"/>
        <w:numPr>
          <w:ilvl w:val="3"/>
          <w:numId w:val="1"/>
        </w:numPr>
        <w:rPr>
          <w:rFonts w:ascii="Arial" w:hAnsi="Arial" w:cs="Arial"/>
        </w:rPr>
      </w:pPr>
      <w:r>
        <w:rPr>
          <w:rFonts w:ascii="Arial" w:hAnsi="Arial" w:cs="Arial"/>
        </w:rPr>
        <w:t>Steven Burt responded, so it’s more of a workforce issue.</w:t>
      </w:r>
    </w:p>
    <w:p w:rsidR="002259BA" w:rsidRDefault="002259BA" w:rsidP="002259BA">
      <w:pPr>
        <w:pStyle w:val="NoSpacing"/>
        <w:numPr>
          <w:ilvl w:val="3"/>
          <w:numId w:val="1"/>
        </w:numPr>
        <w:rPr>
          <w:rFonts w:ascii="Arial" w:hAnsi="Arial" w:cs="Arial"/>
        </w:rPr>
      </w:pPr>
      <w:r>
        <w:rPr>
          <w:rFonts w:ascii="Arial" w:hAnsi="Arial" w:cs="Arial"/>
        </w:rPr>
        <w:t>Shelly Steadman responded, it’s our inability to keep a fully trained toxicology laboratory staff.</w:t>
      </w:r>
    </w:p>
    <w:p w:rsidR="002259BA" w:rsidRDefault="002259BA" w:rsidP="002259BA">
      <w:pPr>
        <w:pStyle w:val="NoSpacing"/>
        <w:numPr>
          <w:ilvl w:val="2"/>
          <w:numId w:val="1"/>
        </w:numPr>
        <w:rPr>
          <w:rFonts w:ascii="Arial" w:hAnsi="Arial" w:cs="Arial"/>
        </w:rPr>
      </w:pPr>
      <w:r>
        <w:rPr>
          <w:rFonts w:ascii="Arial" w:hAnsi="Arial" w:cs="Arial"/>
        </w:rPr>
        <w:t>Diane Gjerstad asked, so how many open EMT roughly?</w:t>
      </w:r>
    </w:p>
    <w:p w:rsidR="002259BA" w:rsidRDefault="002259BA" w:rsidP="002259BA">
      <w:pPr>
        <w:pStyle w:val="NoSpacing"/>
        <w:numPr>
          <w:ilvl w:val="3"/>
          <w:numId w:val="1"/>
        </w:numPr>
        <w:rPr>
          <w:rFonts w:ascii="Arial" w:hAnsi="Arial" w:cs="Arial"/>
        </w:rPr>
      </w:pPr>
      <w:r>
        <w:rPr>
          <w:rFonts w:ascii="Arial" w:hAnsi="Arial" w:cs="Arial"/>
        </w:rPr>
        <w:t>Shelly Steadman responded, we have 40. Our real deficiency right now is drug identification. They identify pills and plants from the street. We have a staffing issue on that as well.</w:t>
      </w:r>
    </w:p>
    <w:p w:rsidR="00C454E1" w:rsidRPr="002259BA" w:rsidRDefault="00C454E1" w:rsidP="00C454E1">
      <w:pPr>
        <w:pStyle w:val="NoSpacing"/>
        <w:numPr>
          <w:ilvl w:val="2"/>
          <w:numId w:val="1"/>
        </w:numPr>
        <w:rPr>
          <w:rFonts w:ascii="Arial" w:hAnsi="Arial" w:cs="Arial"/>
        </w:rPr>
      </w:pPr>
      <w:r>
        <w:rPr>
          <w:rFonts w:ascii="Arial" w:hAnsi="Arial" w:cs="Arial"/>
        </w:rPr>
        <w:t>We began our tour.</w:t>
      </w:r>
    </w:p>
    <w:p w:rsidR="005711DC" w:rsidRPr="005711DC" w:rsidRDefault="005711DC" w:rsidP="005711DC">
      <w:pPr>
        <w:pStyle w:val="NoSpacing"/>
        <w:rPr>
          <w:rFonts w:ascii="Arial" w:hAnsi="Arial" w:cs="Arial"/>
        </w:rPr>
      </w:pP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EC2F20">
        <w:rPr>
          <w:rFonts w:ascii="Arial" w:hAnsi="Arial" w:cs="Arial"/>
        </w:rPr>
        <w:t>6</w:t>
      </w:r>
      <w:r w:rsidR="00C454E1">
        <w:rPr>
          <w:rFonts w:ascii="Arial" w:hAnsi="Arial" w:cs="Arial"/>
        </w:rPr>
        <w:t>:45</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C454E1" w:rsidRPr="00C454E1">
        <w:rPr>
          <w:rFonts w:ascii="Arial" w:hAnsi="Arial" w:cs="Arial"/>
          <w:b/>
          <w:i/>
          <w:sz w:val="24"/>
          <w:szCs w:val="24"/>
        </w:rPr>
        <w:t>July 17</w:t>
      </w:r>
      <w:r w:rsidRPr="00C454E1">
        <w:rPr>
          <w:rFonts w:ascii="Arial" w:hAnsi="Arial" w:cs="Arial"/>
          <w:b/>
          <w:i/>
          <w:sz w:val="24"/>
          <w:szCs w:val="24"/>
        </w:rPr>
        <w:t>, 20</w:t>
      </w:r>
      <w:r w:rsidR="00A84417" w:rsidRPr="00C454E1">
        <w:rPr>
          <w:rFonts w:ascii="Arial" w:hAnsi="Arial" w:cs="Arial"/>
          <w:b/>
          <w:i/>
          <w:sz w:val="24"/>
          <w:szCs w:val="24"/>
        </w:rPr>
        <w:t>23</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 xml:space="preserve">at </w:t>
      </w:r>
      <w:r w:rsidR="00C454E1" w:rsidRPr="00C454E1">
        <w:rPr>
          <w:rFonts w:ascii="Arial" w:hAnsi="Arial" w:cs="Arial"/>
          <w:i/>
          <w:sz w:val="24"/>
          <w:szCs w:val="24"/>
        </w:rPr>
        <w:t>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bookmarkStart w:id="0" w:name="_GoBack"/>
      <w:bookmarkEnd w:id="0"/>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94" w:rsidRDefault="00F81994">
      <w:pPr>
        <w:spacing w:after="0" w:line="240" w:lineRule="auto"/>
      </w:pPr>
      <w:r>
        <w:separator/>
      </w:r>
    </w:p>
  </w:endnote>
  <w:endnote w:type="continuationSeparator" w:id="0">
    <w:p w:rsidR="00F81994" w:rsidRDefault="00F8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F81994" w:rsidRDefault="00F819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54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54E1">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94" w:rsidRDefault="00F81994">
      <w:pPr>
        <w:spacing w:after="0" w:line="240" w:lineRule="auto"/>
      </w:pPr>
      <w:r>
        <w:separator/>
      </w:r>
    </w:p>
  </w:footnote>
  <w:footnote w:type="continuationSeparator" w:id="0">
    <w:p w:rsidR="00F81994" w:rsidRDefault="00F8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F81994" w:rsidRDefault="00C45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C4BCE6D8"/>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1723"/>
    <w:rsid w:val="00014875"/>
    <w:rsid w:val="00020ADC"/>
    <w:rsid w:val="000420C7"/>
    <w:rsid w:val="00047DB3"/>
    <w:rsid w:val="00062F1B"/>
    <w:rsid w:val="00070F4A"/>
    <w:rsid w:val="00073CCE"/>
    <w:rsid w:val="00077B89"/>
    <w:rsid w:val="0008441C"/>
    <w:rsid w:val="00096A5C"/>
    <w:rsid w:val="000A0348"/>
    <w:rsid w:val="000A1336"/>
    <w:rsid w:val="000A1BF2"/>
    <w:rsid w:val="000C641F"/>
    <w:rsid w:val="000D0E4D"/>
    <w:rsid w:val="000D474E"/>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8C6"/>
    <w:rsid w:val="0019169F"/>
    <w:rsid w:val="00194EB9"/>
    <w:rsid w:val="001A0293"/>
    <w:rsid w:val="001A292E"/>
    <w:rsid w:val="001A2E23"/>
    <w:rsid w:val="001B5397"/>
    <w:rsid w:val="001C054C"/>
    <w:rsid w:val="001C42D1"/>
    <w:rsid w:val="001D2488"/>
    <w:rsid w:val="001E33C8"/>
    <w:rsid w:val="001F362B"/>
    <w:rsid w:val="002051BA"/>
    <w:rsid w:val="00205DE9"/>
    <w:rsid w:val="00207B5B"/>
    <w:rsid w:val="00207C0C"/>
    <w:rsid w:val="002125A5"/>
    <w:rsid w:val="0021687E"/>
    <w:rsid w:val="002222D4"/>
    <w:rsid w:val="002259BA"/>
    <w:rsid w:val="00225FD8"/>
    <w:rsid w:val="00240284"/>
    <w:rsid w:val="00245004"/>
    <w:rsid w:val="002500D7"/>
    <w:rsid w:val="0025506B"/>
    <w:rsid w:val="00260197"/>
    <w:rsid w:val="00260279"/>
    <w:rsid w:val="0026292D"/>
    <w:rsid w:val="00273DB4"/>
    <w:rsid w:val="00273E38"/>
    <w:rsid w:val="002900AB"/>
    <w:rsid w:val="00291165"/>
    <w:rsid w:val="00296192"/>
    <w:rsid w:val="0029686A"/>
    <w:rsid w:val="00296885"/>
    <w:rsid w:val="00296906"/>
    <w:rsid w:val="002A473A"/>
    <w:rsid w:val="002A5984"/>
    <w:rsid w:val="002A7D3F"/>
    <w:rsid w:val="002B38C9"/>
    <w:rsid w:val="002B4DF9"/>
    <w:rsid w:val="002C137D"/>
    <w:rsid w:val="002C24BC"/>
    <w:rsid w:val="002C601C"/>
    <w:rsid w:val="002D0A74"/>
    <w:rsid w:val="002E196F"/>
    <w:rsid w:val="002E5623"/>
    <w:rsid w:val="002F4EEE"/>
    <w:rsid w:val="0030013B"/>
    <w:rsid w:val="0030409D"/>
    <w:rsid w:val="003129A0"/>
    <w:rsid w:val="003155A9"/>
    <w:rsid w:val="00321FA9"/>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E142A"/>
    <w:rsid w:val="0040447B"/>
    <w:rsid w:val="00412A9B"/>
    <w:rsid w:val="004148D6"/>
    <w:rsid w:val="0042389B"/>
    <w:rsid w:val="00432BA7"/>
    <w:rsid w:val="00435323"/>
    <w:rsid w:val="004359EA"/>
    <w:rsid w:val="004473C0"/>
    <w:rsid w:val="00461F5F"/>
    <w:rsid w:val="00461FDB"/>
    <w:rsid w:val="004647FB"/>
    <w:rsid w:val="00480130"/>
    <w:rsid w:val="00481D27"/>
    <w:rsid w:val="004958C0"/>
    <w:rsid w:val="00496822"/>
    <w:rsid w:val="00497FD1"/>
    <w:rsid w:val="004A56C7"/>
    <w:rsid w:val="004B2EE0"/>
    <w:rsid w:val="004C2244"/>
    <w:rsid w:val="004C5C40"/>
    <w:rsid w:val="004C5CD2"/>
    <w:rsid w:val="004D2022"/>
    <w:rsid w:val="004D27BD"/>
    <w:rsid w:val="004D7AC9"/>
    <w:rsid w:val="004E3E9D"/>
    <w:rsid w:val="004E5CCC"/>
    <w:rsid w:val="004F32AA"/>
    <w:rsid w:val="005071D6"/>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735D"/>
    <w:rsid w:val="005839F6"/>
    <w:rsid w:val="00584C95"/>
    <w:rsid w:val="00584CE1"/>
    <w:rsid w:val="005867E3"/>
    <w:rsid w:val="00593A79"/>
    <w:rsid w:val="00594A7E"/>
    <w:rsid w:val="00595006"/>
    <w:rsid w:val="005A1668"/>
    <w:rsid w:val="005A219F"/>
    <w:rsid w:val="005B3733"/>
    <w:rsid w:val="005B6BD3"/>
    <w:rsid w:val="005B7B44"/>
    <w:rsid w:val="005C5802"/>
    <w:rsid w:val="005D0D9B"/>
    <w:rsid w:val="005D5F7E"/>
    <w:rsid w:val="005D7877"/>
    <w:rsid w:val="005E3DF6"/>
    <w:rsid w:val="005E744E"/>
    <w:rsid w:val="005F1290"/>
    <w:rsid w:val="00601369"/>
    <w:rsid w:val="00606E0A"/>
    <w:rsid w:val="006072FB"/>
    <w:rsid w:val="00611165"/>
    <w:rsid w:val="00621C41"/>
    <w:rsid w:val="00621CAF"/>
    <w:rsid w:val="0062443D"/>
    <w:rsid w:val="00634199"/>
    <w:rsid w:val="006566E9"/>
    <w:rsid w:val="00656F10"/>
    <w:rsid w:val="006575C0"/>
    <w:rsid w:val="00663468"/>
    <w:rsid w:val="006673A8"/>
    <w:rsid w:val="00686C03"/>
    <w:rsid w:val="00691DAA"/>
    <w:rsid w:val="006A0DEE"/>
    <w:rsid w:val="006A640E"/>
    <w:rsid w:val="006A779F"/>
    <w:rsid w:val="006B3A61"/>
    <w:rsid w:val="006B722D"/>
    <w:rsid w:val="006C282D"/>
    <w:rsid w:val="006C38E8"/>
    <w:rsid w:val="006E0777"/>
    <w:rsid w:val="006E5FA5"/>
    <w:rsid w:val="006E6B2E"/>
    <w:rsid w:val="006F1357"/>
    <w:rsid w:val="00700B68"/>
    <w:rsid w:val="007167E3"/>
    <w:rsid w:val="00720CB2"/>
    <w:rsid w:val="00726FE1"/>
    <w:rsid w:val="00740A77"/>
    <w:rsid w:val="00742473"/>
    <w:rsid w:val="00746803"/>
    <w:rsid w:val="00751A27"/>
    <w:rsid w:val="00753A0F"/>
    <w:rsid w:val="007549B4"/>
    <w:rsid w:val="00760A4C"/>
    <w:rsid w:val="00765B3F"/>
    <w:rsid w:val="007722B3"/>
    <w:rsid w:val="007726C5"/>
    <w:rsid w:val="007953B1"/>
    <w:rsid w:val="00796BAC"/>
    <w:rsid w:val="00797505"/>
    <w:rsid w:val="007A1982"/>
    <w:rsid w:val="007B4640"/>
    <w:rsid w:val="007C3AFE"/>
    <w:rsid w:val="007C7A23"/>
    <w:rsid w:val="007D1519"/>
    <w:rsid w:val="007E24C0"/>
    <w:rsid w:val="007E2AAF"/>
    <w:rsid w:val="007E35BB"/>
    <w:rsid w:val="007F61CE"/>
    <w:rsid w:val="008225C6"/>
    <w:rsid w:val="00825D36"/>
    <w:rsid w:val="008319BC"/>
    <w:rsid w:val="00832A32"/>
    <w:rsid w:val="0084013D"/>
    <w:rsid w:val="008429DA"/>
    <w:rsid w:val="008440CF"/>
    <w:rsid w:val="0084541B"/>
    <w:rsid w:val="00845A17"/>
    <w:rsid w:val="00855455"/>
    <w:rsid w:val="0085596B"/>
    <w:rsid w:val="00855B71"/>
    <w:rsid w:val="008565A3"/>
    <w:rsid w:val="008609B0"/>
    <w:rsid w:val="00862D8D"/>
    <w:rsid w:val="00864F47"/>
    <w:rsid w:val="00877F86"/>
    <w:rsid w:val="008804ED"/>
    <w:rsid w:val="00881CB0"/>
    <w:rsid w:val="00881FF2"/>
    <w:rsid w:val="0088289E"/>
    <w:rsid w:val="00897826"/>
    <w:rsid w:val="008A66A5"/>
    <w:rsid w:val="008B14DC"/>
    <w:rsid w:val="008C1543"/>
    <w:rsid w:val="008C4787"/>
    <w:rsid w:val="008C70B0"/>
    <w:rsid w:val="008D4B97"/>
    <w:rsid w:val="008D4BE5"/>
    <w:rsid w:val="008D5B3D"/>
    <w:rsid w:val="008D5F58"/>
    <w:rsid w:val="008E61EF"/>
    <w:rsid w:val="008E7F5D"/>
    <w:rsid w:val="008F2743"/>
    <w:rsid w:val="008F4D17"/>
    <w:rsid w:val="008F542F"/>
    <w:rsid w:val="00903633"/>
    <w:rsid w:val="00907ACD"/>
    <w:rsid w:val="00914759"/>
    <w:rsid w:val="00914E23"/>
    <w:rsid w:val="0092594A"/>
    <w:rsid w:val="00932CC2"/>
    <w:rsid w:val="00933EAF"/>
    <w:rsid w:val="00941745"/>
    <w:rsid w:val="009562A0"/>
    <w:rsid w:val="00964BE0"/>
    <w:rsid w:val="0096769D"/>
    <w:rsid w:val="00967F25"/>
    <w:rsid w:val="00987015"/>
    <w:rsid w:val="009923B5"/>
    <w:rsid w:val="009955B3"/>
    <w:rsid w:val="009A18EB"/>
    <w:rsid w:val="009A50D0"/>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C21CF"/>
    <w:rsid w:val="00AC2FE2"/>
    <w:rsid w:val="00AD1EBF"/>
    <w:rsid w:val="00AE2586"/>
    <w:rsid w:val="00AE2F78"/>
    <w:rsid w:val="00AE5CEB"/>
    <w:rsid w:val="00AF4B30"/>
    <w:rsid w:val="00AF4CBA"/>
    <w:rsid w:val="00B05359"/>
    <w:rsid w:val="00B24ED2"/>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997"/>
    <w:rsid w:val="00BB5C8C"/>
    <w:rsid w:val="00BC012C"/>
    <w:rsid w:val="00BC0DB0"/>
    <w:rsid w:val="00BC3FBC"/>
    <w:rsid w:val="00BC50D9"/>
    <w:rsid w:val="00BC6202"/>
    <w:rsid w:val="00BC77B0"/>
    <w:rsid w:val="00BD323D"/>
    <w:rsid w:val="00BD33D3"/>
    <w:rsid w:val="00BD486C"/>
    <w:rsid w:val="00BD525D"/>
    <w:rsid w:val="00BD5A5D"/>
    <w:rsid w:val="00BE5EF4"/>
    <w:rsid w:val="00BF1A94"/>
    <w:rsid w:val="00BF5BC4"/>
    <w:rsid w:val="00C00A7B"/>
    <w:rsid w:val="00C07635"/>
    <w:rsid w:val="00C07FA6"/>
    <w:rsid w:val="00C30FB2"/>
    <w:rsid w:val="00C32415"/>
    <w:rsid w:val="00C36924"/>
    <w:rsid w:val="00C3730C"/>
    <w:rsid w:val="00C375E9"/>
    <w:rsid w:val="00C4002D"/>
    <w:rsid w:val="00C454E1"/>
    <w:rsid w:val="00C51A2E"/>
    <w:rsid w:val="00C52454"/>
    <w:rsid w:val="00C53926"/>
    <w:rsid w:val="00C63134"/>
    <w:rsid w:val="00C63662"/>
    <w:rsid w:val="00C6528D"/>
    <w:rsid w:val="00C65D95"/>
    <w:rsid w:val="00C668B0"/>
    <w:rsid w:val="00C700AF"/>
    <w:rsid w:val="00C72444"/>
    <w:rsid w:val="00C73981"/>
    <w:rsid w:val="00C748B2"/>
    <w:rsid w:val="00C74BF9"/>
    <w:rsid w:val="00C80E7B"/>
    <w:rsid w:val="00C82E1A"/>
    <w:rsid w:val="00C87111"/>
    <w:rsid w:val="00C87A75"/>
    <w:rsid w:val="00C95B85"/>
    <w:rsid w:val="00C96B2C"/>
    <w:rsid w:val="00C96F8A"/>
    <w:rsid w:val="00CB0A4F"/>
    <w:rsid w:val="00CC0335"/>
    <w:rsid w:val="00CC28F9"/>
    <w:rsid w:val="00CC660C"/>
    <w:rsid w:val="00CD6D90"/>
    <w:rsid w:val="00CD6FB5"/>
    <w:rsid w:val="00CD7FC0"/>
    <w:rsid w:val="00CE549C"/>
    <w:rsid w:val="00CE636D"/>
    <w:rsid w:val="00CE6776"/>
    <w:rsid w:val="00CE76F5"/>
    <w:rsid w:val="00D04484"/>
    <w:rsid w:val="00D14D03"/>
    <w:rsid w:val="00D303F6"/>
    <w:rsid w:val="00D304A6"/>
    <w:rsid w:val="00D35332"/>
    <w:rsid w:val="00D4322F"/>
    <w:rsid w:val="00D44AA6"/>
    <w:rsid w:val="00D6269F"/>
    <w:rsid w:val="00D65368"/>
    <w:rsid w:val="00D803C3"/>
    <w:rsid w:val="00D81B53"/>
    <w:rsid w:val="00D82CE3"/>
    <w:rsid w:val="00D850B2"/>
    <w:rsid w:val="00D91273"/>
    <w:rsid w:val="00DA11DE"/>
    <w:rsid w:val="00DA3A34"/>
    <w:rsid w:val="00DA4D6D"/>
    <w:rsid w:val="00DA6BCA"/>
    <w:rsid w:val="00DB1701"/>
    <w:rsid w:val="00DB3A3B"/>
    <w:rsid w:val="00DB3C46"/>
    <w:rsid w:val="00DC25FB"/>
    <w:rsid w:val="00DC5033"/>
    <w:rsid w:val="00DD2037"/>
    <w:rsid w:val="00DD4D8A"/>
    <w:rsid w:val="00DE0574"/>
    <w:rsid w:val="00DE262D"/>
    <w:rsid w:val="00DE4CBB"/>
    <w:rsid w:val="00DF598E"/>
    <w:rsid w:val="00E00E48"/>
    <w:rsid w:val="00E018F7"/>
    <w:rsid w:val="00E108EB"/>
    <w:rsid w:val="00E11733"/>
    <w:rsid w:val="00E33F41"/>
    <w:rsid w:val="00E403B0"/>
    <w:rsid w:val="00E41D86"/>
    <w:rsid w:val="00E43C49"/>
    <w:rsid w:val="00E524BD"/>
    <w:rsid w:val="00E56D63"/>
    <w:rsid w:val="00E65972"/>
    <w:rsid w:val="00E76E06"/>
    <w:rsid w:val="00E82A50"/>
    <w:rsid w:val="00E8303C"/>
    <w:rsid w:val="00E90B82"/>
    <w:rsid w:val="00E91F7A"/>
    <w:rsid w:val="00EA468A"/>
    <w:rsid w:val="00EB1AE4"/>
    <w:rsid w:val="00EB2962"/>
    <w:rsid w:val="00EC2F20"/>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6475D"/>
    <w:rsid w:val="00F67DB0"/>
    <w:rsid w:val="00F72547"/>
    <w:rsid w:val="00F7277A"/>
    <w:rsid w:val="00F775E9"/>
    <w:rsid w:val="00F800F5"/>
    <w:rsid w:val="00F80C77"/>
    <w:rsid w:val="00F81994"/>
    <w:rsid w:val="00F82F55"/>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CDD5EE4"/>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B979-59DB-4C8F-B03F-08E0AFE6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3</cp:revision>
  <cp:lastPrinted>2022-06-17T21:09:00Z</cp:lastPrinted>
  <dcterms:created xsi:type="dcterms:W3CDTF">2023-07-12T16:35:00Z</dcterms:created>
  <dcterms:modified xsi:type="dcterms:W3CDTF">2023-07-13T15:13:00Z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