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C3DA" w14:textId="77777777" w:rsidR="00626339" w:rsidRPr="00FA1601" w:rsidRDefault="00626339">
      <w:pPr>
        <w:jc w:val="center"/>
        <w:rPr>
          <w:sz w:val="22"/>
          <w:szCs w:val="22"/>
        </w:rPr>
      </w:pPr>
      <w:r w:rsidRPr="00FA1601">
        <w:rPr>
          <w:sz w:val="22"/>
          <w:szCs w:val="22"/>
        </w:rPr>
        <w:t>NOTICE TO BIDDERS</w:t>
      </w:r>
    </w:p>
    <w:p w14:paraId="046B34DA" w14:textId="659A0C8D" w:rsidR="00626339" w:rsidRPr="00FA1601" w:rsidRDefault="001F4BD0">
      <w:pPr>
        <w:pStyle w:val="Header"/>
        <w:tabs>
          <w:tab w:val="clear" w:pos="4320"/>
          <w:tab w:val="clear" w:pos="8640"/>
        </w:tabs>
        <w:rPr>
          <w:sz w:val="22"/>
          <w:szCs w:val="22"/>
        </w:rPr>
      </w:pPr>
      <w:r>
        <w:rPr>
          <w:sz w:val="22"/>
          <w:szCs w:val="22"/>
        </w:rPr>
        <w:t>RFB #26-0060</w:t>
      </w:r>
    </w:p>
    <w:p w14:paraId="1FD74615" w14:textId="77777777" w:rsidR="00626339" w:rsidRPr="00FA1601" w:rsidRDefault="00626339">
      <w:pPr>
        <w:pStyle w:val="Header"/>
        <w:tabs>
          <w:tab w:val="clear" w:pos="4320"/>
          <w:tab w:val="clear" w:pos="8640"/>
        </w:tabs>
        <w:rPr>
          <w:sz w:val="22"/>
          <w:szCs w:val="22"/>
        </w:rPr>
      </w:pPr>
    </w:p>
    <w:p w14:paraId="20A85C46" w14:textId="0E16840C" w:rsidR="000575AD" w:rsidRPr="004A002B" w:rsidRDefault="00626339" w:rsidP="0054361A">
      <w:pPr>
        <w:jc w:val="both"/>
        <w:rPr>
          <w:sz w:val="22"/>
          <w:szCs w:val="22"/>
          <w:u w:val="single"/>
        </w:rPr>
      </w:pPr>
      <w:r w:rsidRPr="00FA1601">
        <w:rPr>
          <w:sz w:val="22"/>
          <w:szCs w:val="22"/>
        </w:rPr>
        <w:t>NOTICE IS HEREBY GIVEN that sealed proposals for construction work in</w:t>
      </w:r>
      <w:r w:rsidR="007A3885">
        <w:rPr>
          <w:sz w:val="22"/>
          <w:szCs w:val="22"/>
        </w:rPr>
        <w:t xml:space="preserve"> </w:t>
      </w:r>
      <w:r w:rsidRPr="00FA1601">
        <w:rPr>
          <w:sz w:val="22"/>
          <w:szCs w:val="22"/>
        </w:rPr>
        <w:t xml:space="preserve">SEDGWICK COUNTY, State of Kansas, said work known as Sedgwick County </w:t>
      </w:r>
      <w:r w:rsidR="004A002B" w:rsidRPr="00FA1601">
        <w:rPr>
          <w:sz w:val="22"/>
          <w:szCs w:val="22"/>
        </w:rPr>
        <w:t>Project</w:t>
      </w:r>
      <w:r w:rsidR="004A002B">
        <w:rPr>
          <w:sz w:val="22"/>
          <w:szCs w:val="22"/>
          <w:u w:val="single"/>
        </w:rPr>
        <w:t xml:space="preserve"> </w:t>
      </w:r>
      <w:r w:rsidR="00002C58">
        <w:rPr>
          <w:sz w:val="22"/>
          <w:szCs w:val="22"/>
          <w:u w:val="single"/>
        </w:rPr>
        <w:t>Construction Documents to Serve the Sedgwick County Salt Storage East Yard</w:t>
      </w:r>
      <w:r w:rsidR="009B4DE8">
        <w:rPr>
          <w:sz w:val="22"/>
          <w:szCs w:val="22"/>
          <w:u w:val="single"/>
        </w:rPr>
        <w:t xml:space="preserve">     </w:t>
      </w:r>
      <w:r w:rsidR="004C0E9D">
        <w:rPr>
          <w:sz w:val="22"/>
          <w:szCs w:val="22"/>
          <w:u w:val="single"/>
        </w:rPr>
        <w:t xml:space="preserve"> </w:t>
      </w:r>
      <w:r w:rsidR="004C0E9D" w:rsidRPr="00FA1601">
        <w:rPr>
          <w:sz w:val="22"/>
          <w:szCs w:val="22"/>
        </w:rPr>
        <w:t>will</w:t>
      </w:r>
      <w:r w:rsidRPr="00FA1601">
        <w:rPr>
          <w:sz w:val="22"/>
          <w:szCs w:val="22"/>
        </w:rPr>
        <w:t xml:space="preserve"> be received at the Sedgwick County Purchasing Office, </w:t>
      </w:r>
      <w:r w:rsidR="00D06DBD" w:rsidRPr="00FA1601">
        <w:rPr>
          <w:sz w:val="22"/>
          <w:szCs w:val="22"/>
        </w:rPr>
        <w:t>100 N. Broadway, Suite 610, Wichita, Kansas, 67202</w:t>
      </w:r>
      <w:r w:rsidRPr="00FA1601">
        <w:rPr>
          <w:sz w:val="22"/>
          <w:szCs w:val="22"/>
        </w:rPr>
        <w:t>, until 1:</w:t>
      </w:r>
      <w:r w:rsidR="00C1484C" w:rsidRPr="00FA1601">
        <w:rPr>
          <w:sz w:val="22"/>
          <w:szCs w:val="22"/>
        </w:rPr>
        <w:t>45 p.m., Central Time,</w:t>
      </w:r>
      <w:r w:rsidR="00BD54AF">
        <w:rPr>
          <w:sz w:val="22"/>
          <w:szCs w:val="22"/>
          <w:u w:val="single"/>
        </w:rPr>
        <w:t xml:space="preserve"> </w:t>
      </w:r>
      <w:r w:rsidR="00FC3B85">
        <w:rPr>
          <w:sz w:val="22"/>
          <w:szCs w:val="22"/>
          <w:u w:val="single"/>
        </w:rPr>
        <w:t>June</w:t>
      </w:r>
      <w:r w:rsidR="00E9547C">
        <w:rPr>
          <w:sz w:val="22"/>
          <w:szCs w:val="22"/>
          <w:u w:val="single"/>
        </w:rPr>
        <w:t xml:space="preserve"> </w:t>
      </w:r>
      <w:r w:rsidR="00002C58">
        <w:rPr>
          <w:sz w:val="22"/>
          <w:szCs w:val="22"/>
          <w:u w:val="single"/>
        </w:rPr>
        <w:t>30</w:t>
      </w:r>
      <w:r w:rsidR="00E9547C" w:rsidRPr="00E9547C">
        <w:rPr>
          <w:sz w:val="22"/>
          <w:szCs w:val="22"/>
          <w:u w:val="single"/>
          <w:vertAlign w:val="superscript"/>
        </w:rPr>
        <w:t>th</w:t>
      </w:r>
      <w:r w:rsidR="004A002B">
        <w:rPr>
          <w:sz w:val="22"/>
          <w:szCs w:val="22"/>
          <w:u w:val="single"/>
        </w:rPr>
        <w:t>, 2026</w:t>
      </w:r>
      <w:r w:rsidR="00BD54AF">
        <w:rPr>
          <w:sz w:val="22"/>
          <w:szCs w:val="22"/>
          <w:u w:val="single"/>
        </w:rPr>
        <w:t xml:space="preserve">          </w:t>
      </w:r>
      <w:r w:rsidRPr="00FA1601">
        <w:rPr>
          <w:sz w:val="22"/>
          <w:szCs w:val="22"/>
        </w:rPr>
        <w:t xml:space="preserve">, </w:t>
      </w:r>
      <w:r w:rsidR="000003F2">
        <w:rPr>
          <w:sz w:val="22"/>
          <w:szCs w:val="22"/>
        </w:rPr>
        <w:t>and then publicly opened at 2:15</w:t>
      </w:r>
      <w:r w:rsidRPr="00FA1601">
        <w:rPr>
          <w:sz w:val="22"/>
          <w:szCs w:val="22"/>
        </w:rPr>
        <w:t xml:space="preserve"> p.m. at the </w:t>
      </w:r>
      <w:r w:rsidR="000003F2">
        <w:rPr>
          <w:sz w:val="22"/>
          <w:szCs w:val="22"/>
        </w:rPr>
        <w:t>Bid Opening</w:t>
      </w:r>
      <w:r w:rsidRPr="00FA1601">
        <w:rPr>
          <w:sz w:val="22"/>
          <w:szCs w:val="22"/>
        </w:rPr>
        <w:t xml:space="preserve"> Meeting.</w:t>
      </w:r>
      <w:r w:rsidR="007541A5">
        <w:rPr>
          <w:sz w:val="22"/>
          <w:szCs w:val="22"/>
        </w:rPr>
        <w:t xml:space="preserve">  To listen live as bids are read into record, dial (316) 660-7271.</w:t>
      </w:r>
      <w:r w:rsidR="000575AD">
        <w:rPr>
          <w:sz w:val="22"/>
          <w:szCs w:val="22"/>
        </w:rPr>
        <w:t xml:space="preserve">  </w:t>
      </w:r>
    </w:p>
    <w:p w14:paraId="75E8B3F1" w14:textId="77777777" w:rsidR="000575AD" w:rsidRDefault="000575AD">
      <w:pPr>
        <w:rPr>
          <w:sz w:val="22"/>
          <w:szCs w:val="22"/>
        </w:rPr>
      </w:pPr>
    </w:p>
    <w:p w14:paraId="7B4C2A2F" w14:textId="77777777" w:rsidR="005E41EC" w:rsidRPr="007A3885" w:rsidRDefault="007A3885" w:rsidP="0054361A">
      <w:pPr>
        <w:jc w:val="both"/>
        <w:rPr>
          <w:sz w:val="20"/>
          <w:szCs w:val="22"/>
        </w:rPr>
      </w:pPr>
      <w:r w:rsidRPr="007A3885">
        <w:rPr>
          <w:sz w:val="22"/>
        </w:rPr>
        <w:t xml:space="preserve">Physical responses must be sealed and marked on the lower left-hand corner with the firm’s name and address, RFB number, the Bid Opening date on the envelope, and must contain one (1) original AND one (1) copy of the bid document including any supplementary materials.  In lieu of a sealed bid, Sedgwick County will also accept responses via email to </w:t>
      </w:r>
      <w:hyperlink r:id="rId7" w:history="1">
        <w:r w:rsidR="00F2405F" w:rsidRPr="00E13A48">
          <w:rPr>
            <w:rStyle w:val="Hyperlink"/>
            <w:sz w:val="22"/>
          </w:rPr>
          <w:t>purchasing@sedgwick.gov</w:t>
        </w:r>
      </w:hyperlink>
      <w:r w:rsidRPr="007A3885">
        <w:rPr>
          <w:sz w:val="22"/>
        </w:rPr>
        <w:t>.  Email submissions must include the RFB number in the subject line. If bidding on multiple projects, each bid must be sent in a separate email.  Whether sent electronically or physically, bids must be received prior to the time and date listed to be considered responsive.  Sedgwick County will not accept late responses.  Recommendations for purchase will be made the following Thursday at 10:00 am at the Board of Bids and Contracts Meeting.</w:t>
      </w:r>
    </w:p>
    <w:p w14:paraId="33FB3873" w14:textId="4C319012" w:rsidR="00626339" w:rsidRDefault="00626339" w:rsidP="0054361A">
      <w:pPr>
        <w:jc w:val="both"/>
        <w:rPr>
          <w:sz w:val="22"/>
          <w:szCs w:val="22"/>
        </w:rPr>
      </w:pPr>
      <w:r w:rsidRPr="00FA1601">
        <w:rPr>
          <w:sz w:val="22"/>
          <w:szCs w:val="22"/>
        </w:rPr>
        <w:t>The project to be constructed or improved is approximately</w:t>
      </w:r>
      <w:r w:rsidR="00435F97" w:rsidRPr="00FA1601">
        <w:rPr>
          <w:sz w:val="22"/>
          <w:szCs w:val="22"/>
        </w:rPr>
        <w:t xml:space="preserve"> </w:t>
      </w:r>
      <w:r w:rsidR="00711445">
        <w:rPr>
          <w:sz w:val="22"/>
          <w:szCs w:val="22"/>
          <w:u w:val="single"/>
        </w:rPr>
        <w:t xml:space="preserve">    </w:t>
      </w:r>
      <w:r w:rsidR="004A002B">
        <w:rPr>
          <w:sz w:val="22"/>
          <w:szCs w:val="22"/>
          <w:u w:val="single"/>
        </w:rPr>
        <w:t>0</w:t>
      </w:r>
      <w:r w:rsidR="00E9547C">
        <w:rPr>
          <w:sz w:val="22"/>
          <w:szCs w:val="22"/>
          <w:u w:val="single"/>
        </w:rPr>
        <w:t xml:space="preserve"> miles</w:t>
      </w:r>
      <w:r w:rsidR="00711445">
        <w:rPr>
          <w:sz w:val="22"/>
          <w:szCs w:val="22"/>
          <w:u w:val="single"/>
        </w:rPr>
        <w:t xml:space="preserve">     </w:t>
      </w:r>
      <w:r w:rsidRPr="00FA1601">
        <w:rPr>
          <w:sz w:val="22"/>
          <w:szCs w:val="22"/>
        </w:rPr>
        <w:t>and is briefly described as follows (the "Project"):</w:t>
      </w:r>
    </w:p>
    <w:p w14:paraId="47B1527E" w14:textId="77777777" w:rsidR="00F2405F" w:rsidRPr="00FA1601" w:rsidRDefault="00F2405F" w:rsidP="0054361A">
      <w:pPr>
        <w:jc w:val="both"/>
        <w:rPr>
          <w:sz w:val="22"/>
          <w:szCs w:val="22"/>
        </w:rPr>
      </w:pPr>
    </w:p>
    <w:p w14:paraId="0D618783" w14:textId="3FAA95E9" w:rsidR="004A002B" w:rsidRDefault="00002C58" w:rsidP="00002C58">
      <w:pPr>
        <w:ind w:left="720" w:firstLine="720"/>
        <w:rPr>
          <w:sz w:val="22"/>
          <w:szCs w:val="22"/>
        </w:rPr>
      </w:pPr>
      <w:r>
        <w:rPr>
          <w:rFonts w:ascii="Calibri" w:hAnsi="Calibri" w:cs="Calibri"/>
          <w:color w:val="000000"/>
          <w:sz w:val="22"/>
          <w:szCs w:val="22"/>
        </w:rPr>
        <w:t>S</w:t>
      </w:r>
      <w:r w:rsidRPr="00002C58">
        <w:rPr>
          <w:rFonts w:ascii="Calibri" w:hAnsi="Calibri" w:cs="Calibri"/>
          <w:color w:val="000000"/>
          <w:sz w:val="22"/>
          <w:szCs w:val="22"/>
        </w:rPr>
        <w:t>ite Grading, Structural Concrete, Asphalt Paving, Electrical, Metal Salt Storage Building</w:t>
      </w:r>
    </w:p>
    <w:p w14:paraId="2068E0CB" w14:textId="77777777" w:rsidR="00002C58" w:rsidRDefault="00002C58" w:rsidP="0054361A">
      <w:pPr>
        <w:jc w:val="both"/>
        <w:rPr>
          <w:sz w:val="22"/>
          <w:szCs w:val="22"/>
        </w:rPr>
      </w:pPr>
    </w:p>
    <w:p w14:paraId="7198665B" w14:textId="78E9121D" w:rsidR="007270CD" w:rsidRPr="00FA1601" w:rsidRDefault="00A84EE0" w:rsidP="0054361A">
      <w:pPr>
        <w:jc w:val="both"/>
        <w:rPr>
          <w:sz w:val="22"/>
          <w:szCs w:val="22"/>
        </w:rPr>
      </w:pPr>
      <w:r>
        <w:rPr>
          <w:sz w:val="22"/>
          <w:szCs w:val="22"/>
        </w:rPr>
        <w:t>Bids</w:t>
      </w:r>
      <w:r w:rsidR="007270CD" w:rsidRPr="00FA1601">
        <w:rPr>
          <w:sz w:val="22"/>
          <w:szCs w:val="22"/>
        </w:rPr>
        <w:t xml:space="preserve"> must be accompanied by a certified or cashier's </w:t>
      </w:r>
      <w:r w:rsidR="00E9547C" w:rsidRPr="00FA1601">
        <w:rPr>
          <w:sz w:val="22"/>
          <w:szCs w:val="22"/>
        </w:rPr>
        <w:t>check or</w:t>
      </w:r>
      <w:r w:rsidR="007270CD" w:rsidRPr="00FA1601">
        <w:rPr>
          <w:sz w:val="22"/>
          <w:szCs w:val="22"/>
        </w:rPr>
        <w:t xml:space="preserve"> bid bond with a Surety licensed in the State of Kansas and acceptable to the County Clerk in an amount to be at least five percent (5%) of the proposal.  Checks to be made payable to the County Clerk of Sedgwick County, Kansas, and drawn on a solvent Kansas Bank.  These checks are to be retained by the County Clerk until the contract for the project shall have been awarded and are a guarantee that if awarded the contract, the bidder will enter a contract and give bonds as required.</w:t>
      </w:r>
    </w:p>
    <w:p w14:paraId="7E9BB2FB" w14:textId="77777777" w:rsidR="007270CD" w:rsidRPr="00FA1601" w:rsidRDefault="007270CD" w:rsidP="007270CD">
      <w:pPr>
        <w:rPr>
          <w:sz w:val="22"/>
          <w:szCs w:val="22"/>
        </w:rPr>
      </w:pPr>
    </w:p>
    <w:p w14:paraId="362E4630" w14:textId="77777777" w:rsidR="00D2533F" w:rsidRPr="00FA1601" w:rsidRDefault="00D2533F" w:rsidP="00D2533F">
      <w:pPr>
        <w:pStyle w:val="Default"/>
        <w:rPr>
          <w:rFonts w:ascii="Times New Roman" w:hAnsi="Times New Roman" w:cs="Times New Roman"/>
          <w:bCs/>
          <w:sz w:val="22"/>
          <w:szCs w:val="22"/>
        </w:rPr>
      </w:pPr>
      <w:r w:rsidRPr="00FA1601">
        <w:rPr>
          <w:rFonts w:ascii="Times New Roman" w:hAnsi="Times New Roman" w:cs="Times New Roman"/>
          <w:bCs/>
          <w:sz w:val="22"/>
          <w:szCs w:val="22"/>
        </w:rPr>
        <w:t xml:space="preserve">Contract Documents are available in electronic form only and may be downloaded from </w:t>
      </w:r>
      <w:r w:rsidRPr="00FA1601">
        <w:rPr>
          <w:rFonts w:ascii="Times New Roman" w:hAnsi="Times New Roman" w:cs="Times New Roman"/>
          <w:sz w:val="22"/>
          <w:szCs w:val="22"/>
        </w:rPr>
        <w:t>https://www.sedgwickc</w:t>
      </w:r>
      <w:r w:rsidR="00A45880" w:rsidRPr="00FA1601">
        <w:rPr>
          <w:rFonts w:ascii="Times New Roman" w:hAnsi="Times New Roman" w:cs="Times New Roman"/>
          <w:sz w:val="22"/>
          <w:szCs w:val="22"/>
        </w:rPr>
        <w:t>ounty.org/construction-projects</w:t>
      </w:r>
      <w:r w:rsidRPr="00FA1601">
        <w:rPr>
          <w:rFonts w:ascii="Times New Roman" w:hAnsi="Times New Roman" w:cs="Times New Roman"/>
          <w:bCs/>
          <w:sz w:val="22"/>
          <w:szCs w:val="22"/>
        </w:rPr>
        <w:t xml:space="preserve">. </w:t>
      </w:r>
    </w:p>
    <w:p w14:paraId="284774C8" w14:textId="77777777" w:rsidR="00D2533F" w:rsidRPr="00FA1601" w:rsidRDefault="00D2533F" w:rsidP="00D2533F">
      <w:pPr>
        <w:pStyle w:val="Default"/>
        <w:rPr>
          <w:rFonts w:ascii="Times New Roman" w:hAnsi="Times New Roman" w:cs="Times New Roman"/>
          <w:bCs/>
          <w:sz w:val="22"/>
          <w:szCs w:val="22"/>
        </w:rPr>
      </w:pPr>
    </w:p>
    <w:p w14:paraId="5857F239" w14:textId="77777777" w:rsidR="007270CD" w:rsidRPr="00FA1601" w:rsidRDefault="00D2533F" w:rsidP="0054361A">
      <w:pPr>
        <w:pStyle w:val="Default"/>
        <w:jc w:val="both"/>
        <w:rPr>
          <w:rFonts w:ascii="Times New Roman" w:hAnsi="Times New Roman" w:cs="Times New Roman"/>
          <w:bCs/>
          <w:sz w:val="22"/>
          <w:szCs w:val="22"/>
        </w:rPr>
      </w:pPr>
      <w:r w:rsidRPr="00FA1601">
        <w:rPr>
          <w:rFonts w:ascii="Times New Roman" w:hAnsi="Times New Roman"/>
          <w:bCs/>
          <w:sz w:val="22"/>
          <w:szCs w:val="22"/>
        </w:rPr>
        <w:t xml:space="preserve">Company information of persons downloading Contract Documents will be collected to generate a plan holder list which will be updated and available on the Public Works construction project page found at </w:t>
      </w:r>
      <w:r w:rsidRPr="00FA1601">
        <w:rPr>
          <w:rFonts w:ascii="Times New Roman" w:hAnsi="Times New Roman"/>
          <w:sz w:val="22"/>
          <w:szCs w:val="22"/>
        </w:rPr>
        <w:t>https://www.sedgwickcounty.org/construction-projects</w:t>
      </w:r>
      <w:r w:rsidRPr="00FA1601">
        <w:rPr>
          <w:rFonts w:ascii="Times New Roman" w:hAnsi="Times New Roman"/>
          <w:bCs/>
          <w:sz w:val="22"/>
          <w:szCs w:val="22"/>
        </w:rPr>
        <w:t>.</w:t>
      </w:r>
    </w:p>
    <w:p w14:paraId="40F45F2E" w14:textId="77777777" w:rsidR="007270CD" w:rsidRPr="00FA1601" w:rsidRDefault="007270CD" w:rsidP="007270CD">
      <w:pPr>
        <w:pStyle w:val="Default"/>
        <w:rPr>
          <w:rFonts w:ascii="Times New Roman" w:hAnsi="Times New Roman" w:cs="Times New Roman"/>
          <w:sz w:val="22"/>
          <w:szCs w:val="22"/>
        </w:rPr>
      </w:pPr>
    </w:p>
    <w:p w14:paraId="79F445D1" w14:textId="77777777" w:rsidR="007270CD" w:rsidRPr="00FA1601" w:rsidRDefault="007270CD" w:rsidP="0054361A">
      <w:pPr>
        <w:pStyle w:val="Default"/>
        <w:rPr>
          <w:rFonts w:ascii="Times New Roman" w:hAnsi="Times New Roman" w:cs="Times New Roman"/>
          <w:sz w:val="22"/>
          <w:szCs w:val="22"/>
        </w:rPr>
      </w:pPr>
      <w:r w:rsidRPr="00FA1601">
        <w:rPr>
          <w:rFonts w:ascii="Times New Roman" w:hAnsi="Times New Roman" w:cs="Times New Roman"/>
          <w:sz w:val="22"/>
          <w:szCs w:val="22"/>
        </w:rPr>
        <w:t xml:space="preserve">If you experience any issues accessing the documents, please contact </w:t>
      </w:r>
      <w:r w:rsidR="0054361A">
        <w:rPr>
          <w:rFonts w:ascii="Times New Roman" w:hAnsi="Times New Roman" w:cs="Times New Roman"/>
          <w:sz w:val="22"/>
          <w:szCs w:val="22"/>
        </w:rPr>
        <w:t>Vicky McMinn</w:t>
      </w:r>
      <w:r w:rsidRPr="00FA1601">
        <w:rPr>
          <w:rFonts w:ascii="Times New Roman" w:hAnsi="Times New Roman" w:cs="Times New Roman"/>
          <w:sz w:val="22"/>
          <w:szCs w:val="22"/>
        </w:rPr>
        <w:t xml:space="preserve"> at </w:t>
      </w:r>
      <w:r w:rsidRPr="00FA1601">
        <w:rPr>
          <w:rFonts w:ascii="Times New Roman" w:hAnsi="Times New Roman" w:cs="Times New Roman"/>
          <w:sz w:val="22"/>
          <w:szCs w:val="22"/>
        </w:rPr>
        <w:br/>
        <w:t>Sedgwick Cou</w:t>
      </w:r>
      <w:r w:rsidR="00C1484C" w:rsidRPr="00FA1601">
        <w:rPr>
          <w:rFonts w:ascii="Times New Roman" w:hAnsi="Times New Roman" w:cs="Times New Roman"/>
          <w:sz w:val="22"/>
          <w:szCs w:val="22"/>
        </w:rPr>
        <w:t>nty Public Works, (316) 660-1771</w:t>
      </w:r>
      <w:r w:rsidRPr="00FA1601">
        <w:rPr>
          <w:rFonts w:ascii="Times New Roman" w:hAnsi="Times New Roman" w:cs="Times New Roman"/>
          <w:sz w:val="22"/>
          <w:szCs w:val="22"/>
        </w:rPr>
        <w:t>.</w:t>
      </w:r>
    </w:p>
    <w:p w14:paraId="2B276886" w14:textId="77777777" w:rsidR="007270CD" w:rsidRPr="00FA1601" w:rsidRDefault="007270CD" w:rsidP="007270CD">
      <w:pPr>
        <w:pStyle w:val="Default"/>
        <w:rPr>
          <w:rFonts w:ascii="Times New Roman" w:hAnsi="Times New Roman" w:cs="Times New Roman"/>
          <w:sz w:val="22"/>
          <w:szCs w:val="22"/>
        </w:rPr>
      </w:pPr>
    </w:p>
    <w:p w14:paraId="21E1B16D" w14:textId="77777777" w:rsidR="007270CD" w:rsidRPr="00FA1601" w:rsidRDefault="007270CD" w:rsidP="007270CD">
      <w:pPr>
        <w:rPr>
          <w:sz w:val="22"/>
          <w:szCs w:val="22"/>
        </w:rPr>
      </w:pPr>
      <w:r w:rsidRPr="00FA1601">
        <w:rPr>
          <w:sz w:val="22"/>
          <w:szCs w:val="22"/>
        </w:rPr>
        <w:t>Contract documents for the Project may be viewed at the following locations:</w:t>
      </w:r>
    </w:p>
    <w:p w14:paraId="6A6066C8" w14:textId="77777777" w:rsidR="007270CD" w:rsidRPr="00FA1601" w:rsidRDefault="007270CD" w:rsidP="007270CD">
      <w:pPr>
        <w:rPr>
          <w:sz w:val="22"/>
          <w:szCs w:val="22"/>
        </w:rPr>
      </w:pPr>
    </w:p>
    <w:p w14:paraId="0F53EBBD" w14:textId="77777777" w:rsidR="007270CD" w:rsidRPr="00FA1601" w:rsidRDefault="007270CD" w:rsidP="007270CD">
      <w:pPr>
        <w:rPr>
          <w:sz w:val="22"/>
          <w:szCs w:val="22"/>
        </w:rPr>
      </w:pPr>
      <w:r w:rsidRPr="00FA1601">
        <w:rPr>
          <w:sz w:val="22"/>
          <w:szCs w:val="22"/>
        </w:rPr>
        <w:t>Office of the County Engineer, 1144 S. Seneca, Wichita, Kansas 67213</w:t>
      </w:r>
    </w:p>
    <w:p w14:paraId="21876669" w14:textId="77777777" w:rsidR="007270CD" w:rsidRPr="00FA1601" w:rsidRDefault="007270CD" w:rsidP="007270CD">
      <w:pPr>
        <w:rPr>
          <w:sz w:val="22"/>
          <w:szCs w:val="22"/>
        </w:rPr>
      </w:pPr>
      <w:r w:rsidRPr="00FA1601">
        <w:rPr>
          <w:sz w:val="22"/>
          <w:szCs w:val="22"/>
        </w:rPr>
        <w:t xml:space="preserve">Office of the County Clerk, </w:t>
      </w:r>
      <w:r w:rsidR="00C1484C" w:rsidRPr="00FA1601">
        <w:rPr>
          <w:sz w:val="22"/>
          <w:szCs w:val="22"/>
        </w:rPr>
        <w:t>100 N. Broadway, Suite 620, Wichita, Kansas 67202</w:t>
      </w:r>
    </w:p>
    <w:p w14:paraId="62709F30" w14:textId="77777777" w:rsidR="007270CD" w:rsidRPr="00FA1601" w:rsidRDefault="007270CD" w:rsidP="007270CD">
      <w:pPr>
        <w:pStyle w:val="Default"/>
        <w:rPr>
          <w:sz w:val="22"/>
          <w:szCs w:val="22"/>
        </w:rPr>
      </w:pPr>
    </w:p>
    <w:p w14:paraId="1597D480" w14:textId="77777777" w:rsidR="007270CD" w:rsidRPr="00FA1601" w:rsidRDefault="007270CD" w:rsidP="007270CD">
      <w:pPr>
        <w:rPr>
          <w:sz w:val="22"/>
          <w:szCs w:val="22"/>
        </w:rPr>
      </w:pPr>
      <w:r w:rsidRPr="00FA1601">
        <w:rPr>
          <w:sz w:val="22"/>
          <w:szCs w:val="22"/>
        </w:rPr>
        <w:t xml:space="preserve">The successful bidder will be furnished with one (1) set of paper Contract Documents.  </w:t>
      </w:r>
    </w:p>
    <w:p w14:paraId="7CBFE0BA" w14:textId="77777777" w:rsidR="007270CD" w:rsidRPr="00FA1601" w:rsidRDefault="007270CD" w:rsidP="007270CD">
      <w:pPr>
        <w:rPr>
          <w:sz w:val="22"/>
          <w:szCs w:val="22"/>
        </w:rPr>
      </w:pPr>
    </w:p>
    <w:p w14:paraId="681D428B" w14:textId="77777777" w:rsidR="007270CD" w:rsidRPr="00FA1601" w:rsidRDefault="007270CD" w:rsidP="0054361A">
      <w:pPr>
        <w:rPr>
          <w:sz w:val="22"/>
          <w:szCs w:val="22"/>
        </w:rPr>
      </w:pPr>
      <w:r w:rsidRPr="00FA1601">
        <w:rPr>
          <w:sz w:val="22"/>
          <w:szCs w:val="22"/>
        </w:rPr>
        <w:t xml:space="preserve">The Board of County Commissioners reserves the right to reject </w:t>
      </w:r>
      <w:proofErr w:type="gramStart"/>
      <w:r w:rsidRPr="00FA1601">
        <w:rPr>
          <w:sz w:val="22"/>
          <w:szCs w:val="22"/>
        </w:rPr>
        <w:t>any and all</w:t>
      </w:r>
      <w:proofErr w:type="gramEnd"/>
      <w:r w:rsidRPr="00FA1601">
        <w:rPr>
          <w:sz w:val="22"/>
          <w:szCs w:val="22"/>
        </w:rPr>
        <w:t xml:space="preserve"> proposals and to waive technicalities.</w:t>
      </w:r>
      <w:r w:rsidRPr="00FA1601">
        <w:rPr>
          <w:sz w:val="22"/>
          <w:szCs w:val="22"/>
        </w:rPr>
        <w:tab/>
      </w:r>
      <w:r w:rsidRPr="00FA1601">
        <w:rPr>
          <w:sz w:val="22"/>
          <w:szCs w:val="22"/>
        </w:rPr>
        <w:tab/>
      </w:r>
    </w:p>
    <w:p w14:paraId="458EBBD1" w14:textId="77777777" w:rsidR="00626339" w:rsidRPr="00FA1601" w:rsidRDefault="00626339">
      <w:pPr>
        <w:rPr>
          <w:sz w:val="22"/>
          <w:szCs w:val="22"/>
        </w:rPr>
      </w:pPr>
    </w:p>
    <w:p w14:paraId="0FC81B4B" w14:textId="77777777" w:rsidR="00626339" w:rsidRPr="00FA1601" w:rsidRDefault="00626339">
      <w:pPr>
        <w:rPr>
          <w:sz w:val="22"/>
          <w:szCs w:val="22"/>
        </w:rPr>
      </w:pPr>
    </w:p>
    <w:p w14:paraId="0ACBC1F9" w14:textId="77777777" w:rsidR="00626339" w:rsidRPr="00FA1601" w:rsidRDefault="00626339">
      <w:pPr>
        <w:rPr>
          <w:sz w:val="22"/>
          <w:szCs w:val="22"/>
        </w:rPr>
      </w:pPr>
      <w:r w:rsidRPr="00FA1601">
        <w:rPr>
          <w:sz w:val="22"/>
          <w:szCs w:val="22"/>
        </w:rPr>
        <w:tab/>
      </w:r>
      <w:r w:rsidRPr="00FA1601">
        <w:rPr>
          <w:sz w:val="22"/>
          <w:szCs w:val="22"/>
        </w:rPr>
        <w:tab/>
      </w:r>
      <w:r w:rsidRPr="00FA1601">
        <w:rPr>
          <w:sz w:val="22"/>
          <w:szCs w:val="22"/>
        </w:rPr>
        <w:tab/>
      </w:r>
      <w:r w:rsidRPr="00FA1601">
        <w:rPr>
          <w:sz w:val="22"/>
          <w:szCs w:val="22"/>
        </w:rPr>
        <w:tab/>
      </w:r>
      <w:r w:rsidRPr="00FA1601">
        <w:rPr>
          <w:sz w:val="22"/>
          <w:szCs w:val="22"/>
        </w:rPr>
        <w:tab/>
      </w:r>
      <w:r w:rsidRPr="00FA1601">
        <w:rPr>
          <w:sz w:val="22"/>
          <w:szCs w:val="22"/>
        </w:rPr>
        <w:tab/>
        <w:t>BOARD OF COUNTY COMMISSIONERS</w:t>
      </w:r>
    </w:p>
    <w:p w14:paraId="45DD2A00" w14:textId="77777777" w:rsidR="00626339" w:rsidRPr="00FA1601" w:rsidRDefault="00626339">
      <w:pPr>
        <w:rPr>
          <w:sz w:val="22"/>
          <w:szCs w:val="22"/>
        </w:rPr>
      </w:pPr>
      <w:r w:rsidRPr="00FA1601">
        <w:rPr>
          <w:sz w:val="22"/>
          <w:szCs w:val="22"/>
        </w:rPr>
        <w:tab/>
      </w:r>
      <w:r w:rsidRPr="00FA1601">
        <w:rPr>
          <w:sz w:val="22"/>
          <w:szCs w:val="22"/>
        </w:rPr>
        <w:tab/>
      </w:r>
      <w:r w:rsidRPr="00FA1601">
        <w:rPr>
          <w:sz w:val="22"/>
          <w:szCs w:val="22"/>
        </w:rPr>
        <w:tab/>
      </w:r>
      <w:r w:rsidRPr="00FA1601">
        <w:rPr>
          <w:sz w:val="22"/>
          <w:szCs w:val="22"/>
        </w:rPr>
        <w:tab/>
      </w:r>
      <w:r w:rsidRPr="00FA1601">
        <w:rPr>
          <w:sz w:val="22"/>
          <w:szCs w:val="22"/>
        </w:rPr>
        <w:tab/>
      </w:r>
      <w:r w:rsidRPr="00FA1601">
        <w:rPr>
          <w:sz w:val="22"/>
          <w:szCs w:val="22"/>
        </w:rPr>
        <w:tab/>
        <w:t>SEDGWICK COUNTY, KANSAS</w:t>
      </w:r>
    </w:p>
    <w:p w14:paraId="50A112D9" w14:textId="0F69A26F" w:rsidR="00626339" w:rsidRPr="00FA1601" w:rsidRDefault="00543791" w:rsidP="00764DAD">
      <w:pPr>
        <w:ind w:firstLine="4320"/>
        <w:rPr>
          <w:sz w:val="22"/>
          <w:szCs w:val="22"/>
        </w:rPr>
      </w:pPr>
      <w:r w:rsidRPr="00FA1601">
        <w:rPr>
          <w:sz w:val="22"/>
          <w:szCs w:val="22"/>
        </w:rPr>
        <w:t>NTB-1</w:t>
      </w:r>
      <w:r w:rsidR="00764DAD">
        <w:rPr>
          <w:sz w:val="22"/>
          <w:szCs w:val="22"/>
        </w:rPr>
        <w:tab/>
      </w:r>
      <w:r w:rsidR="00764DAD">
        <w:rPr>
          <w:sz w:val="22"/>
          <w:szCs w:val="22"/>
        </w:rPr>
        <w:tab/>
      </w:r>
      <w:r w:rsidR="00764DAD">
        <w:rPr>
          <w:sz w:val="22"/>
          <w:szCs w:val="22"/>
        </w:rPr>
        <w:tab/>
        <w:t>ADA</w:t>
      </w:r>
    </w:p>
    <w:sectPr w:rsidR="00626339" w:rsidRPr="00FA1601" w:rsidSect="00045E42">
      <w:pgSz w:w="12240" w:h="15840" w:code="1"/>
      <w:pgMar w:top="1440"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F225" w14:textId="77777777" w:rsidR="003E7EEE" w:rsidRDefault="003E7EEE">
      <w:r>
        <w:separator/>
      </w:r>
    </w:p>
  </w:endnote>
  <w:endnote w:type="continuationSeparator" w:id="0">
    <w:p w14:paraId="2EAD1087" w14:textId="77777777" w:rsidR="003E7EEE" w:rsidRDefault="003E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C319" w14:textId="77777777" w:rsidR="003E7EEE" w:rsidRDefault="003E7EEE">
      <w:r>
        <w:separator/>
      </w:r>
    </w:p>
  </w:footnote>
  <w:footnote w:type="continuationSeparator" w:id="0">
    <w:p w14:paraId="0D386994" w14:textId="77777777" w:rsidR="003E7EEE" w:rsidRDefault="003E7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ED"/>
    <w:rsid w:val="000003F2"/>
    <w:rsid w:val="00002C58"/>
    <w:rsid w:val="000069E3"/>
    <w:rsid w:val="00020D2B"/>
    <w:rsid w:val="00045E42"/>
    <w:rsid w:val="0004631E"/>
    <w:rsid w:val="000575AD"/>
    <w:rsid w:val="00063260"/>
    <w:rsid w:val="000A60B0"/>
    <w:rsid w:val="001141BD"/>
    <w:rsid w:val="0012351C"/>
    <w:rsid w:val="00191608"/>
    <w:rsid w:val="001F0E81"/>
    <w:rsid w:val="001F4BD0"/>
    <w:rsid w:val="00221475"/>
    <w:rsid w:val="0023183A"/>
    <w:rsid w:val="00240E31"/>
    <w:rsid w:val="00256D35"/>
    <w:rsid w:val="00260324"/>
    <w:rsid w:val="00276C63"/>
    <w:rsid w:val="002C3F65"/>
    <w:rsid w:val="003037FE"/>
    <w:rsid w:val="00332A43"/>
    <w:rsid w:val="003558EE"/>
    <w:rsid w:val="003921ED"/>
    <w:rsid w:val="003D5761"/>
    <w:rsid w:val="003E7EEE"/>
    <w:rsid w:val="004332DA"/>
    <w:rsid w:val="00434578"/>
    <w:rsid w:val="00435F97"/>
    <w:rsid w:val="004A002B"/>
    <w:rsid w:val="004C0E9D"/>
    <w:rsid w:val="005164E6"/>
    <w:rsid w:val="00525359"/>
    <w:rsid w:val="005266DF"/>
    <w:rsid w:val="0054361A"/>
    <w:rsid w:val="00543791"/>
    <w:rsid w:val="005446A4"/>
    <w:rsid w:val="00556E7D"/>
    <w:rsid w:val="00563966"/>
    <w:rsid w:val="005C4649"/>
    <w:rsid w:val="005E41EC"/>
    <w:rsid w:val="006051FB"/>
    <w:rsid w:val="00626339"/>
    <w:rsid w:val="00635C70"/>
    <w:rsid w:val="00647DE0"/>
    <w:rsid w:val="00675F70"/>
    <w:rsid w:val="006B76F0"/>
    <w:rsid w:val="006B7D10"/>
    <w:rsid w:val="00711445"/>
    <w:rsid w:val="00716345"/>
    <w:rsid w:val="00720AF3"/>
    <w:rsid w:val="007270CD"/>
    <w:rsid w:val="007541A5"/>
    <w:rsid w:val="00754785"/>
    <w:rsid w:val="00757E0F"/>
    <w:rsid w:val="00764DAD"/>
    <w:rsid w:val="007A3885"/>
    <w:rsid w:val="007F7AED"/>
    <w:rsid w:val="008103B7"/>
    <w:rsid w:val="008262B3"/>
    <w:rsid w:val="008511FF"/>
    <w:rsid w:val="00852134"/>
    <w:rsid w:val="008A6CB4"/>
    <w:rsid w:val="008E51BA"/>
    <w:rsid w:val="008F788F"/>
    <w:rsid w:val="00941768"/>
    <w:rsid w:val="00996F20"/>
    <w:rsid w:val="009A166A"/>
    <w:rsid w:val="009B4DE8"/>
    <w:rsid w:val="00A45880"/>
    <w:rsid w:val="00A720EB"/>
    <w:rsid w:val="00A84EE0"/>
    <w:rsid w:val="00A84FE8"/>
    <w:rsid w:val="00B1590D"/>
    <w:rsid w:val="00B27258"/>
    <w:rsid w:val="00B504A5"/>
    <w:rsid w:val="00B577AE"/>
    <w:rsid w:val="00B720E9"/>
    <w:rsid w:val="00B73121"/>
    <w:rsid w:val="00BD54AF"/>
    <w:rsid w:val="00BE1768"/>
    <w:rsid w:val="00BE6278"/>
    <w:rsid w:val="00C0129D"/>
    <w:rsid w:val="00C0319F"/>
    <w:rsid w:val="00C102F5"/>
    <w:rsid w:val="00C1484C"/>
    <w:rsid w:val="00C45391"/>
    <w:rsid w:val="00C974EA"/>
    <w:rsid w:val="00C975C2"/>
    <w:rsid w:val="00CA38FA"/>
    <w:rsid w:val="00CD3F81"/>
    <w:rsid w:val="00CE21E7"/>
    <w:rsid w:val="00D06DBD"/>
    <w:rsid w:val="00D2533F"/>
    <w:rsid w:val="00D25DA3"/>
    <w:rsid w:val="00DA0608"/>
    <w:rsid w:val="00E23C73"/>
    <w:rsid w:val="00E771EE"/>
    <w:rsid w:val="00E77BEB"/>
    <w:rsid w:val="00E85B9F"/>
    <w:rsid w:val="00E9547C"/>
    <w:rsid w:val="00EB440E"/>
    <w:rsid w:val="00EC00E8"/>
    <w:rsid w:val="00EF4AB8"/>
    <w:rsid w:val="00F23A7B"/>
    <w:rsid w:val="00F2405F"/>
    <w:rsid w:val="00F928AA"/>
    <w:rsid w:val="00FA1601"/>
    <w:rsid w:val="00FA2E86"/>
    <w:rsid w:val="00FB6B20"/>
    <w:rsid w:val="00FC3B85"/>
    <w:rsid w:val="00FF0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6A19F"/>
  <w15:chartTrackingRefBased/>
  <w15:docId w15:val="{63B1FE58-DF50-442B-80CF-3D5CAC61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style>
  <w:style w:type="paragraph" w:styleId="BalloonText">
    <w:name w:val="Balloon Text"/>
    <w:basedOn w:val="Normal"/>
    <w:semiHidden/>
    <w:rsid w:val="006B7D10"/>
    <w:rPr>
      <w:rFonts w:ascii="Tahoma" w:hAnsi="Tahoma" w:cs="Tahoma"/>
      <w:sz w:val="16"/>
      <w:szCs w:val="16"/>
    </w:rPr>
  </w:style>
  <w:style w:type="paragraph" w:customStyle="1" w:styleId="Default">
    <w:name w:val="Default"/>
    <w:rsid w:val="007270CD"/>
    <w:pPr>
      <w:autoSpaceDE w:val="0"/>
      <w:autoSpaceDN w:val="0"/>
      <w:adjustRightInd w:val="0"/>
    </w:pPr>
    <w:rPr>
      <w:rFonts w:ascii="Arial" w:eastAsia="Calibri" w:hAnsi="Arial" w:cs="Arial"/>
      <w:color w:val="000000"/>
      <w:sz w:val="24"/>
      <w:szCs w:val="24"/>
    </w:rPr>
  </w:style>
  <w:style w:type="character" w:styleId="Hyperlink">
    <w:name w:val="Hyperlink"/>
    <w:rsid w:val="00FF0F01"/>
    <w:rPr>
      <w:color w:val="0563C1"/>
      <w:u w:val="single"/>
    </w:rPr>
  </w:style>
  <w:style w:type="character" w:styleId="UnresolvedMention">
    <w:name w:val="Unresolved Mention"/>
    <w:uiPriority w:val="99"/>
    <w:semiHidden/>
    <w:unhideWhenUsed/>
    <w:rsid w:val="00F24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8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rchasing@sedgwick.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0D08-D49B-465C-B412-E490FF63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2773</Characters>
  <Application>Microsoft Office Word</Application>
  <DocSecurity>4</DocSecurity>
  <Lines>145</Lines>
  <Paragraphs>49</Paragraphs>
  <ScaleCrop>false</ScaleCrop>
  <HeadingPairs>
    <vt:vector size="2" baseType="variant">
      <vt:variant>
        <vt:lpstr>Title</vt:lpstr>
      </vt:variant>
      <vt:variant>
        <vt:i4>1</vt:i4>
      </vt:variant>
    </vt:vector>
  </HeadingPairs>
  <TitlesOfParts>
    <vt:vector size="1" baseType="lpstr">
      <vt:lpstr>NOTICE TO BIDDERS</vt:lpstr>
    </vt:vector>
  </TitlesOfParts>
  <Company>Sedgwick County</Company>
  <LinksUpToDate>false</LinksUpToDate>
  <CharactersWithSpaces>3193</CharactersWithSpaces>
  <SharedDoc>false</SharedDoc>
  <HLinks>
    <vt:vector size="6" baseType="variant">
      <vt:variant>
        <vt:i4>4456561</vt:i4>
      </vt:variant>
      <vt:variant>
        <vt:i4>0</vt:i4>
      </vt:variant>
      <vt:variant>
        <vt:i4>0</vt:i4>
      </vt:variant>
      <vt:variant>
        <vt:i4>5</vt:i4>
      </vt:variant>
      <vt:variant>
        <vt:lpwstr>mailto:purchasing@sedgwick.gov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BIDDERS</dc:title>
  <dc:subject/>
  <dc:creator>Sedgwick County Public Services</dc:creator>
  <cp:keywords/>
  <cp:lastModifiedBy>Hutton, De Anna</cp:lastModifiedBy>
  <cp:revision>2</cp:revision>
  <cp:lastPrinted>2019-01-28T14:33:00Z</cp:lastPrinted>
  <dcterms:created xsi:type="dcterms:W3CDTF">2026-05-22T15:23:00Z</dcterms:created>
  <dcterms:modified xsi:type="dcterms:W3CDTF">2026-05-22T15:23:00Z</dcterms:modified>
</cp:coreProperties>
</file>