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B2AF" w14:textId="77777777" w:rsidR="00C4751F" w:rsidRPr="00D1792E" w:rsidRDefault="00C4751F" w:rsidP="00C4751F">
      <w:pPr>
        <w:keepNext/>
        <w:keepLines/>
        <w:jc w:val="center"/>
        <w:rPr>
          <w:rFonts w:ascii="Arial" w:hAnsi="Arial" w:cs="Arial"/>
          <w:sz w:val="24"/>
          <w:szCs w:val="24"/>
          <w:lang w:val="pt-BR"/>
        </w:rPr>
      </w:pPr>
    </w:p>
    <w:p w14:paraId="7E0E8ECE" w14:textId="769C68C3" w:rsidR="00EA0277" w:rsidRPr="00D1792E" w:rsidRDefault="00EA0277" w:rsidP="00C4751F">
      <w:pPr>
        <w:keepNext/>
        <w:keepLines/>
        <w:jc w:val="center"/>
        <w:rPr>
          <w:rFonts w:ascii="Arial" w:hAnsi="Arial" w:cs="Arial"/>
          <w:sz w:val="24"/>
          <w:szCs w:val="24"/>
          <w:lang w:val="pt-BR"/>
        </w:rPr>
      </w:pPr>
      <w:r w:rsidRPr="00D1792E">
        <w:rPr>
          <w:rFonts w:ascii="Arial" w:hAnsi="Arial" w:cs="Arial"/>
          <w:sz w:val="24"/>
          <w:szCs w:val="24"/>
          <w:lang w:val="pt-BR"/>
        </w:rPr>
        <w:t xml:space="preserve">Published in The </w:t>
      </w:r>
      <w:r w:rsidR="008817F4" w:rsidRPr="00D1792E">
        <w:rPr>
          <w:rFonts w:ascii="Arial" w:hAnsi="Arial" w:cs="Arial"/>
          <w:sz w:val="24"/>
          <w:szCs w:val="24"/>
          <w:lang w:val="pt-BR"/>
        </w:rPr>
        <w:t>Ark Valley News</w:t>
      </w:r>
      <w:r w:rsidRPr="00D1792E">
        <w:rPr>
          <w:rFonts w:ascii="Arial" w:hAnsi="Arial" w:cs="Arial"/>
          <w:sz w:val="24"/>
          <w:szCs w:val="24"/>
          <w:lang w:val="pt-BR"/>
        </w:rPr>
        <w:t xml:space="preserve"> on____________________</w:t>
      </w:r>
    </w:p>
    <w:p w14:paraId="0F896DA0" w14:textId="1BAAE2CB" w:rsidR="00704CC3" w:rsidRPr="00D1792E" w:rsidRDefault="00A955BC" w:rsidP="00C4751F">
      <w:pPr>
        <w:keepNext/>
        <w:keepLines/>
        <w:jc w:val="center"/>
        <w:rPr>
          <w:rFonts w:ascii="Arial" w:hAnsi="Arial" w:cs="Arial"/>
          <w:sz w:val="24"/>
          <w:szCs w:val="24"/>
          <w:lang w:val="pt-BR"/>
        </w:rPr>
      </w:pPr>
      <w:r w:rsidRPr="00D1792E">
        <w:rPr>
          <w:rFonts w:ascii="Arial" w:hAnsi="Arial" w:cs="Arial"/>
          <w:sz w:val="24"/>
          <w:szCs w:val="24"/>
          <w:u w:val="single"/>
          <w:lang w:val="pt-BR"/>
        </w:rPr>
        <w:t xml:space="preserve"> </w:t>
      </w:r>
      <w:r w:rsidR="00704CC3" w:rsidRPr="00D1792E">
        <w:rPr>
          <w:rFonts w:ascii="Arial" w:hAnsi="Arial" w:cs="Arial"/>
          <w:sz w:val="24"/>
          <w:szCs w:val="24"/>
          <w:u w:val="single"/>
          <w:lang w:val="pt-BR"/>
        </w:rPr>
        <w:t xml:space="preserve">  R E S O L U T I O N   NO</w:t>
      </w:r>
      <w:r w:rsidR="00EA0277" w:rsidRPr="00D1792E">
        <w:rPr>
          <w:rFonts w:ascii="Arial" w:hAnsi="Arial" w:cs="Arial"/>
          <w:sz w:val="24"/>
          <w:szCs w:val="24"/>
          <w:u w:val="single"/>
          <w:lang w:val="pt-BR"/>
        </w:rPr>
        <w:t>.</w:t>
      </w:r>
      <w:r w:rsidR="00EA0277" w:rsidRPr="00D1792E">
        <w:rPr>
          <w:rFonts w:ascii="Arial" w:hAnsi="Arial" w:cs="Arial"/>
          <w:sz w:val="24"/>
          <w:szCs w:val="24"/>
          <w:lang w:val="pt-BR"/>
        </w:rPr>
        <w:t xml:space="preserve">   </w:t>
      </w:r>
      <w:r w:rsidR="00FC4A62" w:rsidRPr="00D1792E">
        <w:rPr>
          <w:rFonts w:ascii="Arial" w:hAnsi="Arial" w:cs="Arial"/>
          <w:sz w:val="24"/>
          <w:szCs w:val="24"/>
          <w:lang w:val="pt-BR"/>
        </w:rPr>
        <w:t>_____</w:t>
      </w:r>
      <w:r w:rsidR="00835EF6" w:rsidRPr="00835EF6">
        <w:rPr>
          <w:rFonts w:ascii="Arial" w:hAnsi="Arial" w:cs="Arial"/>
          <w:sz w:val="24"/>
          <w:szCs w:val="24"/>
          <w:u w:val="single"/>
          <w:lang w:val="pt-BR"/>
        </w:rPr>
        <w:t>105-2026</w:t>
      </w:r>
      <w:r w:rsidR="00FC4A62" w:rsidRPr="00D1792E">
        <w:rPr>
          <w:rFonts w:ascii="Arial" w:hAnsi="Arial" w:cs="Arial"/>
          <w:sz w:val="24"/>
          <w:szCs w:val="24"/>
          <w:lang w:val="pt-BR"/>
        </w:rPr>
        <w:t>_____________</w:t>
      </w:r>
    </w:p>
    <w:p w14:paraId="300750B9" w14:textId="250BDD61" w:rsidR="00704CC3" w:rsidRPr="00D1792E" w:rsidRDefault="00704CC3" w:rsidP="00C4751F">
      <w:pPr>
        <w:keepNext/>
        <w:keepLines/>
        <w:jc w:val="both"/>
        <w:rPr>
          <w:rFonts w:ascii="Arial" w:hAnsi="Arial" w:cs="Arial"/>
          <w:sz w:val="24"/>
          <w:szCs w:val="24"/>
        </w:rPr>
      </w:pPr>
    </w:p>
    <w:p w14:paraId="2B51C099" w14:textId="63BA82C4" w:rsidR="00E83782" w:rsidRPr="00E83782" w:rsidRDefault="001204E9" w:rsidP="00E83782">
      <w:pPr>
        <w:widowControl w:val="0"/>
        <w:jc w:val="both"/>
        <w:rPr>
          <w:rFonts w:ascii="Arial" w:hAnsi="Arial" w:cs="Arial"/>
          <w:bCs/>
          <w:snapToGrid w:val="0"/>
          <w:sz w:val="24"/>
          <w:szCs w:val="24"/>
        </w:rPr>
      </w:pPr>
      <w:r w:rsidRPr="00D1792E">
        <w:rPr>
          <w:rFonts w:ascii="Arial" w:hAnsi="Arial" w:cs="Arial"/>
          <w:bCs/>
          <w:snapToGrid w:val="0"/>
          <w:sz w:val="24"/>
          <w:szCs w:val="24"/>
        </w:rPr>
        <w:t xml:space="preserve">A RESOLUTION AMENDING </w:t>
      </w:r>
      <w:r w:rsidR="00BA7E9C" w:rsidRPr="00D1792E">
        <w:rPr>
          <w:rFonts w:ascii="Arial" w:hAnsi="Arial" w:cs="Arial"/>
          <w:bCs/>
          <w:snapToGrid w:val="0"/>
          <w:sz w:val="24"/>
          <w:szCs w:val="24"/>
        </w:rPr>
        <w:t xml:space="preserve">VARIOUS SECTIONS OF </w:t>
      </w:r>
      <w:r w:rsidR="00191E12" w:rsidRPr="00D1792E">
        <w:rPr>
          <w:rFonts w:ascii="Arial" w:hAnsi="Arial" w:cs="Arial"/>
          <w:bCs/>
          <w:snapToGrid w:val="0"/>
          <w:sz w:val="24"/>
          <w:szCs w:val="24"/>
        </w:rPr>
        <w:t>ARTICLE</w:t>
      </w:r>
      <w:r w:rsidR="00DA3206">
        <w:rPr>
          <w:rFonts w:ascii="Arial" w:hAnsi="Arial" w:cs="Arial"/>
          <w:bCs/>
          <w:snapToGrid w:val="0"/>
          <w:sz w:val="24"/>
          <w:szCs w:val="24"/>
        </w:rPr>
        <w:t>S II</w:t>
      </w:r>
      <w:r w:rsidR="00E83782">
        <w:rPr>
          <w:rFonts w:ascii="Arial" w:hAnsi="Arial" w:cs="Arial"/>
          <w:bCs/>
          <w:snapToGrid w:val="0"/>
          <w:sz w:val="24"/>
          <w:szCs w:val="24"/>
        </w:rPr>
        <w:t xml:space="preserve"> </w:t>
      </w:r>
      <w:r w:rsidR="00191E12" w:rsidRPr="00D1792E">
        <w:rPr>
          <w:rFonts w:ascii="Arial" w:hAnsi="Arial" w:cs="Arial"/>
          <w:bCs/>
          <w:snapToGrid w:val="0"/>
          <w:sz w:val="24"/>
          <w:szCs w:val="24"/>
        </w:rPr>
        <w:t xml:space="preserve">AND </w:t>
      </w:r>
      <w:r w:rsidR="00E83782">
        <w:rPr>
          <w:rFonts w:ascii="Arial" w:hAnsi="Arial" w:cs="Arial"/>
          <w:bCs/>
          <w:snapToGrid w:val="0"/>
          <w:sz w:val="24"/>
          <w:szCs w:val="24"/>
        </w:rPr>
        <w:t>III</w:t>
      </w:r>
      <w:r w:rsidRPr="00D1792E">
        <w:rPr>
          <w:rFonts w:ascii="Arial" w:hAnsi="Arial" w:cs="Arial"/>
          <w:bCs/>
          <w:snapToGrid w:val="0"/>
          <w:sz w:val="24"/>
          <w:szCs w:val="24"/>
        </w:rPr>
        <w:t xml:space="preserve"> OF THE WICHITA-SEDGWICK COUNTY UNIFIED ZONING CODE (JULY 9, 2009, EDITION), AS ADOPTED BY REFERENCE IN RESOLUTION </w:t>
      </w:r>
      <w:r w:rsidR="00B86765" w:rsidRPr="00D1792E">
        <w:rPr>
          <w:rFonts w:ascii="Arial" w:hAnsi="Arial" w:cs="Arial"/>
          <w:bCs/>
          <w:snapToGrid w:val="0"/>
          <w:sz w:val="24"/>
          <w:szCs w:val="24"/>
        </w:rPr>
        <w:t>N</w:t>
      </w:r>
      <w:r w:rsidR="00C62970" w:rsidRPr="00D1792E">
        <w:rPr>
          <w:rFonts w:ascii="Arial" w:hAnsi="Arial" w:cs="Arial"/>
          <w:bCs/>
          <w:snapToGrid w:val="0"/>
          <w:sz w:val="24"/>
          <w:szCs w:val="24"/>
        </w:rPr>
        <w:t>O</w:t>
      </w:r>
      <w:r w:rsidR="00B86765" w:rsidRPr="00D1792E">
        <w:rPr>
          <w:rFonts w:ascii="Arial" w:hAnsi="Arial" w:cs="Arial"/>
          <w:bCs/>
          <w:snapToGrid w:val="0"/>
          <w:sz w:val="24"/>
          <w:szCs w:val="24"/>
        </w:rPr>
        <w:t xml:space="preserve">. </w:t>
      </w:r>
      <w:r w:rsidRPr="00D1792E">
        <w:rPr>
          <w:rFonts w:ascii="Arial" w:hAnsi="Arial" w:cs="Arial"/>
          <w:bCs/>
          <w:snapToGrid w:val="0"/>
          <w:sz w:val="24"/>
          <w:szCs w:val="24"/>
        </w:rPr>
        <w:t>137-09</w:t>
      </w:r>
      <w:r w:rsidR="005F5212" w:rsidRPr="00D1792E">
        <w:rPr>
          <w:rFonts w:ascii="Arial" w:hAnsi="Arial" w:cs="Arial"/>
          <w:bCs/>
          <w:snapToGrid w:val="0"/>
          <w:sz w:val="24"/>
          <w:szCs w:val="24"/>
        </w:rPr>
        <w:t xml:space="preserve"> </w:t>
      </w:r>
      <w:r w:rsidR="00560234">
        <w:rPr>
          <w:rFonts w:ascii="Arial" w:hAnsi="Arial" w:cs="Arial"/>
          <w:bCs/>
          <w:snapToGrid w:val="0"/>
          <w:sz w:val="24"/>
          <w:szCs w:val="24"/>
        </w:rPr>
        <w:t xml:space="preserve">AND </w:t>
      </w:r>
      <w:r w:rsidR="005F5212" w:rsidRPr="00D1792E">
        <w:rPr>
          <w:rFonts w:ascii="Arial" w:hAnsi="Arial" w:cs="Arial"/>
          <w:bCs/>
          <w:snapToGrid w:val="0"/>
          <w:sz w:val="24"/>
          <w:szCs w:val="24"/>
        </w:rPr>
        <w:t>AS AMENDED,</w:t>
      </w:r>
      <w:r w:rsidR="00E83782">
        <w:rPr>
          <w:rFonts w:ascii="Arial" w:hAnsi="Arial" w:cs="Arial"/>
          <w:bCs/>
          <w:snapToGrid w:val="0"/>
          <w:sz w:val="24"/>
          <w:szCs w:val="24"/>
        </w:rPr>
        <w:t xml:space="preserve"> </w:t>
      </w:r>
      <w:bookmarkStart w:id="0" w:name="_Hlk185245653"/>
      <w:r w:rsidR="00E83782" w:rsidRPr="00E83782">
        <w:rPr>
          <w:rFonts w:ascii="Arial" w:hAnsi="Arial" w:cs="Arial"/>
          <w:bCs/>
          <w:snapToGrid w:val="0"/>
          <w:sz w:val="24"/>
          <w:szCs w:val="24"/>
        </w:rPr>
        <w:t>DEALING WITH EVENT CENTERS IN THE COUNTY</w:t>
      </w:r>
    </w:p>
    <w:bookmarkEnd w:id="0"/>
    <w:p w14:paraId="02D93F8F" w14:textId="3B17A7C2" w:rsidR="001204E9" w:rsidRPr="00D1792E" w:rsidRDefault="001204E9" w:rsidP="00744C25">
      <w:pPr>
        <w:widowControl w:val="0"/>
        <w:jc w:val="both"/>
        <w:rPr>
          <w:rFonts w:ascii="Arial" w:hAnsi="Arial" w:cs="Arial"/>
          <w:bCs/>
          <w:snapToGrid w:val="0"/>
          <w:sz w:val="24"/>
          <w:szCs w:val="24"/>
        </w:rPr>
      </w:pPr>
    </w:p>
    <w:p w14:paraId="0AD2DF71" w14:textId="77777777" w:rsidR="001204E9" w:rsidRPr="00D1792E" w:rsidRDefault="001204E9" w:rsidP="00E73A42">
      <w:pPr>
        <w:widowControl w:val="0"/>
        <w:rPr>
          <w:rFonts w:ascii="Arial" w:hAnsi="Arial" w:cs="Arial"/>
          <w:bCs/>
          <w:snapToGrid w:val="0"/>
          <w:sz w:val="24"/>
          <w:szCs w:val="24"/>
        </w:rPr>
      </w:pPr>
    </w:p>
    <w:p w14:paraId="13AFC56D" w14:textId="5935A696" w:rsidR="001204E9" w:rsidRPr="00D1792E" w:rsidRDefault="001204E9" w:rsidP="001204E9">
      <w:pPr>
        <w:widowControl w:val="0"/>
        <w:jc w:val="center"/>
        <w:rPr>
          <w:rFonts w:ascii="Arial" w:hAnsi="Arial" w:cs="Arial"/>
          <w:bCs/>
          <w:snapToGrid w:val="0"/>
          <w:sz w:val="24"/>
          <w:szCs w:val="24"/>
        </w:rPr>
      </w:pPr>
      <w:proofErr w:type="gramStart"/>
      <w:r w:rsidRPr="00D1792E">
        <w:rPr>
          <w:rFonts w:ascii="Arial" w:hAnsi="Arial" w:cs="Arial"/>
          <w:bCs/>
          <w:snapToGrid w:val="0"/>
          <w:sz w:val="24"/>
          <w:szCs w:val="24"/>
        </w:rPr>
        <w:t>BE IT</w:t>
      </w:r>
      <w:proofErr w:type="gramEnd"/>
      <w:r w:rsidRPr="00D1792E">
        <w:rPr>
          <w:rFonts w:ascii="Arial" w:hAnsi="Arial" w:cs="Arial"/>
          <w:bCs/>
          <w:snapToGrid w:val="0"/>
          <w:sz w:val="24"/>
          <w:szCs w:val="24"/>
        </w:rPr>
        <w:t xml:space="preserve"> RESOLVED BY THE BOARD OF COUNTY COMMISSIONERS OF</w:t>
      </w:r>
    </w:p>
    <w:p w14:paraId="69C3421C" w14:textId="5F77D83F" w:rsidR="001204E9" w:rsidRPr="00D1792E" w:rsidRDefault="001204E9" w:rsidP="001204E9">
      <w:pPr>
        <w:widowControl w:val="0"/>
        <w:jc w:val="center"/>
        <w:rPr>
          <w:rFonts w:ascii="Arial" w:hAnsi="Arial" w:cs="Arial"/>
          <w:bCs/>
          <w:snapToGrid w:val="0"/>
          <w:sz w:val="24"/>
          <w:szCs w:val="24"/>
        </w:rPr>
      </w:pPr>
      <w:r w:rsidRPr="00D1792E">
        <w:rPr>
          <w:rFonts w:ascii="Arial" w:hAnsi="Arial" w:cs="Arial"/>
          <w:bCs/>
          <w:snapToGrid w:val="0"/>
          <w:sz w:val="24"/>
          <w:szCs w:val="24"/>
        </w:rPr>
        <w:t>SEDGWICK COUNTY, KANSAS</w:t>
      </w:r>
    </w:p>
    <w:p w14:paraId="50A9A66F" w14:textId="77777777" w:rsidR="00E73A42" w:rsidRPr="00D1792E" w:rsidRDefault="00E73A42" w:rsidP="00E73A42">
      <w:pPr>
        <w:widowControl w:val="0"/>
        <w:rPr>
          <w:rFonts w:ascii="Arial" w:hAnsi="Arial" w:cs="Arial"/>
          <w:snapToGrid w:val="0"/>
          <w:sz w:val="24"/>
          <w:szCs w:val="24"/>
        </w:rPr>
      </w:pPr>
    </w:p>
    <w:p w14:paraId="41DB68C8" w14:textId="299C87A7" w:rsidR="001204E9" w:rsidRPr="00D1792E" w:rsidRDefault="00B627EC" w:rsidP="00744C25">
      <w:pPr>
        <w:widowControl w:val="0"/>
        <w:ind w:firstLine="720"/>
        <w:jc w:val="both"/>
        <w:rPr>
          <w:rFonts w:ascii="Arial" w:hAnsi="Arial" w:cs="Arial"/>
          <w:bCs/>
          <w:snapToGrid w:val="0"/>
          <w:sz w:val="24"/>
          <w:szCs w:val="24"/>
        </w:rPr>
      </w:pPr>
      <w:r w:rsidRPr="00D1792E">
        <w:rPr>
          <w:rFonts w:ascii="Arial" w:hAnsi="Arial" w:cs="Arial"/>
          <w:b/>
          <w:snapToGrid w:val="0"/>
          <w:sz w:val="24"/>
          <w:szCs w:val="24"/>
        </w:rPr>
        <w:t xml:space="preserve">SECTION I.  </w:t>
      </w:r>
      <w:r w:rsidR="001204E9" w:rsidRPr="00D1792E">
        <w:rPr>
          <w:rFonts w:ascii="Arial" w:hAnsi="Arial" w:cs="Arial"/>
          <w:bCs/>
          <w:snapToGrid w:val="0"/>
          <w:sz w:val="24"/>
          <w:szCs w:val="24"/>
        </w:rPr>
        <w:t xml:space="preserve">That upon the recommendation from the Wichita-Sedgwick County Metropolitan Area Planning Commission on </w:t>
      </w:r>
      <w:r w:rsidR="00686AA8">
        <w:rPr>
          <w:rFonts w:ascii="Arial" w:hAnsi="Arial" w:cs="Arial"/>
          <w:bCs/>
          <w:snapToGrid w:val="0"/>
          <w:sz w:val="24"/>
          <w:szCs w:val="24"/>
        </w:rPr>
        <w:t>April 9</w:t>
      </w:r>
      <w:r w:rsidR="001204E9" w:rsidRPr="00D1792E">
        <w:rPr>
          <w:rFonts w:ascii="Arial" w:hAnsi="Arial" w:cs="Arial"/>
          <w:bCs/>
          <w:snapToGrid w:val="0"/>
          <w:sz w:val="24"/>
          <w:szCs w:val="24"/>
        </w:rPr>
        <w:t>, 202</w:t>
      </w:r>
      <w:r w:rsidR="00E83782">
        <w:rPr>
          <w:rFonts w:ascii="Arial" w:hAnsi="Arial" w:cs="Arial"/>
          <w:bCs/>
          <w:snapToGrid w:val="0"/>
          <w:sz w:val="24"/>
          <w:szCs w:val="24"/>
        </w:rPr>
        <w:t>6</w:t>
      </w:r>
      <w:r w:rsidR="001204E9" w:rsidRPr="00D1792E">
        <w:rPr>
          <w:rFonts w:ascii="Arial" w:hAnsi="Arial" w:cs="Arial"/>
          <w:bCs/>
          <w:snapToGrid w:val="0"/>
          <w:sz w:val="24"/>
          <w:szCs w:val="24"/>
        </w:rPr>
        <w:t>, and after said Planning Commission had given proper notice and he</w:t>
      </w:r>
      <w:r w:rsidR="00DE6429" w:rsidRPr="00D1792E">
        <w:rPr>
          <w:rFonts w:ascii="Arial" w:hAnsi="Arial" w:cs="Arial"/>
          <w:bCs/>
          <w:snapToGrid w:val="0"/>
          <w:sz w:val="24"/>
          <w:szCs w:val="24"/>
        </w:rPr>
        <w:t>ld</w:t>
      </w:r>
      <w:r w:rsidR="001204E9" w:rsidRPr="00D1792E">
        <w:rPr>
          <w:rFonts w:ascii="Arial" w:hAnsi="Arial" w:cs="Arial"/>
          <w:bCs/>
          <w:snapToGrid w:val="0"/>
          <w:sz w:val="24"/>
          <w:szCs w:val="24"/>
        </w:rPr>
        <w:t xml:space="preserve"> a public hearing as provided by law, and under the authority granted by K.S. A. 12-741 </w:t>
      </w:r>
      <w:proofErr w:type="spellStart"/>
      <w:r w:rsidR="001204E9" w:rsidRPr="00D1792E">
        <w:rPr>
          <w:rFonts w:ascii="Arial" w:hAnsi="Arial" w:cs="Arial"/>
          <w:bCs/>
          <w:i/>
          <w:snapToGrid w:val="0"/>
          <w:sz w:val="24"/>
          <w:szCs w:val="24"/>
        </w:rPr>
        <w:t>et.seq</w:t>
      </w:r>
      <w:proofErr w:type="spellEnd"/>
      <w:r w:rsidR="001204E9" w:rsidRPr="00D1792E">
        <w:rPr>
          <w:rFonts w:ascii="Arial" w:hAnsi="Arial" w:cs="Arial"/>
          <w:bCs/>
          <w:snapToGrid w:val="0"/>
          <w:sz w:val="24"/>
          <w:szCs w:val="24"/>
        </w:rPr>
        <w:t xml:space="preserve">., the Wichita-Sedgwick County Unified Zoning Code, as adopted by reference in Resolution </w:t>
      </w:r>
      <w:r w:rsidR="00B86765" w:rsidRPr="00D1792E">
        <w:rPr>
          <w:rFonts w:ascii="Arial" w:hAnsi="Arial" w:cs="Arial"/>
          <w:bCs/>
          <w:snapToGrid w:val="0"/>
          <w:sz w:val="24"/>
          <w:szCs w:val="24"/>
        </w:rPr>
        <w:t>N</w:t>
      </w:r>
      <w:r w:rsidR="001204E9" w:rsidRPr="00D1792E">
        <w:rPr>
          <w:rFonts w:ascii="Arial" w:hAnsi="Arial" w:cs="Arial"/>
          <w:bCs/>
          <w:snapToGrid w:val="0"/>
          <w:sz w:val="24"/>
          <w:szCs w:val="24"/>
        </w:rPr>
        <w:t>o. 137-09</w:t>
      </w:r>
      <w:r w:rsidR="00841606" w:rsidRPr="00D1792E">
        <w:rPr>
          <w:rFonts w:ascii="Arial" w:hAnsi="Arial" w:cs="Arial"/>
          <w:bCs/>
          <w:snapToGrid w:val="0"/>
          <w:sz w:val="24"/>
          <w:szCs w:val="24"/>
        </w:rPr>
        <w:t xml:space="preserve"> (“UZC”)</w:t>
      </w:r>
      <w:r w:rsidR="001204E9" w:rsidRPr="00D1792E">
        <w:rPr>
          <w:rFonts w:ascii="Arial" w:hAnsi="Arial" w:cs="Arial"/>
          <w:bCs/>
          <w:snapToGrid w:val="0"/>
          <w:sz w:val="24"/>
          <w:szCs w:val="24"/>
        </w:rPr>
        <w:t>, is hereby amended as follows:</w:t>
      </w:r>
    </w:p>
    <w:p w14:paraId="1F56BB42" w14:textId="77777777" w:rsidR="001204E9" w:rsidRPr="00D1792E" w:rsidRDefault="001204E9" w:rsidP="001204E9">
      <w:pPr>
        <w:widowControl w:val="0"/>
        <w:ind w:firstLine="720"/>
        <w:rPr>
          <w:rFonts w:ascii="Arial" w:hAnsi="Arial" w:cs="Arial"/>
          <w:bCs/>
          <w:snapToGrid w:val="0"/>
          <w:sz w:val="24"/>
          <w:szCs w:val="24"/>
        </w:rPr>
      </w:pPr>
    </w:p>
    <w:p w14:paraId="528D9F56" w14:textId="5FA71083" w:rsidR="00D20A2F" w:rsidRPr="00D1792E" w:rsidRDefault="008E7FCC" w:rsidP="00744C25">
      <w:pPr>
        <w:autoSpaceDE w:val="0"/>
        <w:autoSpaceDN w:val="0"/>
        <w:adjustRightInd w:val="0"/>
        <w:spacing w:line="480" w:lineRule="auto"/>
        <w:jc w:val="both"/>
        <w:rPr>
          <w:rFonts w:ascii="Arial" w:hAnsi="Arial" w:cs="Arial"/>
          <w:b/>
          <w:i/>
          <w:iCs/>
          <w:spacing w:val="2"/>
          <w:sz w:val="24"/>
          <w:szCs w:val="24"/>
        </w:rPr>
      </w:pPr>
      <w:r w:rsidRPr="00D1792E">
        <w:rPr>
          <w:rFonts w:ascii="Arial" w:hAnsi="Arial" w:cs="Arial"/>
          <w:b/>
          <w:bCs/>
          <w:i/>
          <w:iCs/>
          <w:sz w:val="24"/>
          <w:szCs w:val="24"/>
        </w:rPr>
        <w:t>1.</w:t>
      </w:r>
      <w:r w:rsidRPr="00D1792E">
        <w:rPr>
          <w:rFonts w:ascii="Arial" w:hAnsi="Arial" w:cs="Arial"/>
          <w:b/>
          <w:bCs/>
          <w:i/>
          <w:iCs/>
          <w:sz w:val="24"/>
          <w:szCs w:val="24"/>
        </w:rPr>
        <w:tab/>
      </w:r>
      <w:r w:rsidR="00D20A2F" w:rsidRPr="00D1792E">
        <w:rPr>
          <w:rFonts w:ascii="Arial" w:hAnsi="Arial" w:cs="Arial"/>
          <w:i/>
          <w:iCs/>
          <w:sz w:val="24"/>
          <w:szCs w:val="24"/>
        </w:rPr>
        <w:t>Article II, Section B.</w:t>
      </w:r>
      <w:r w:rsidR="008303BB">
        <w:rPr>
          <w:rFonts w:ascii="Arial" w:hAnsi="Arial" w:cs="Arial"/>
          <w:i/>
          <w:iCs/>
          <w:sz w:val="24"/>
          <w:szCs w:val="24"/>
        </w:rPr>
        <w:t>4</w:t>
      </w:r>
      <w:r w:rsidR="000713D6">
        <w:rPr>
          <w:rFonts w:ascii="Arial" w:hAnsi="Arial" w:cs="Arial"/>
          <w:i/>
          <w:iCs/>
          <w:sz w:val="24"/>
          <w:szCs w:val="24"/>
        </w:rPr>
        <w:t>.</w:t>
      </w:r>
      <w:r w:rsidR="008303BB">
        <w:rPr>
          <w:rFonts w:ascii="Arial" w:hAnsi="Arial" w:cs="Arial"/>
          <w:i/>
          <w:iCs/>
          <w:sz w:val="24"/>
          <w:szCs w:val="24"/>
        </w:rPr>
        <w:t>m</w:t>
      </w:r>
      <w:r w:rsidR="000713D6">
        <w:rPr>
          <w:rFonts w:ascii="Arial" w:hAnsi="Arial" w:cs="Arial"/>
          <w:i/>
          <w:iCs/>
          <w:sz w:val="24"/>
          <w:szCs w:val="24"/>
        </w:rPr>
        <w:t>.</w:t>
      </w:r>
      <w:r w:rsidR="00D20A2F" w:rsidRPr="00D1792E">
        <w:rPr>
          <w:rFonts w:ascii="Arial" w:hAnsi="Arial" w:cs="Arial"/>
          <w:i/>
          <w:iCs/>
          <w:sz w:val="24"/>
          <w:szCs w:val="24"/>
        </w:rPr>
        <w:t xml:space="preserve"> of the </w:t>
      </w:r>
      <w:r w:rsidR="00841606" w:rsidRPr="00D1792E">
        <w:rPr>
          <w:rFonts w:ascii="Arial" w:hAnsi="Arial" w:cs="Arial"/>
          <w:i/>
          <w:iCs/>
          <w:sz w:val="24"/>
          <w:szCs w:val="24"/>
        </w:rPr>
        <w:t>UZC</w:t>
      </w:r>
      <w:r w:rsidR="00D20A2F" w:rsidRPr="00D1792E">
        <w:rPr>
          <w:rFonts w:ascii="Arial" w:hAnsi="Arial" w:cs="Arial"/>
          <w:i/>
          <w:iCs/>
          <w:sz w:val="24"/>
          <w:szCs w:val="24"/>
        </w:rPr>
        <w:t xml:space="preserve"> is hereby amended to read as follows:</w:t>
      </w:r>
    </w:p>
    <w:p w14:paraId="6D091B28"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m. </w:t>
      </w:r>
      <w:r w:rsidRPr="008303BB">
        <w:rPr>
          <w:rFonts w:ascii="Arial" w:hAnsi="Arial" w:cs="Arial"/>
          <w:b/>
          <w:bCs/>
          <w:spacing w:val="2"/>
          <w:sz w:val="24"/>
          <w:szCs w:val="24"/>
        </w:rPr>
        <w:t>Event Center in the City</w:t>
      </w:r>
      <w:r w:rsidRPr="008303BB">
        <w:rPr>
          <w:rFonts w:ascii="Arial" w:hAnsi="Arial" w:cs="Arial"/>
          <w:spacing w:val="2"/>
          <w:sz w:val="24"/>
          <w:szCs w:val="24"/>
        </w:rPr>
        <w:t xml:space="preserve"> means premises located in the </w:t>
      </w:r>
      <w:proofErr w:type="gramStart"/>
      <w:r w:rsidRPr="008303BB">
        <w:rPr>
          <w:rFonts w:ascii="Arial" w:hAnsi="Arial" w:cs="Arial"/>
          <w:spacing w:val="2"/>
          <w:sz w:val="24"/>
          <w:szCs w:val="24"/>
        </w:rPr>
        <w:t>City</w:t>
      </w:r>
      <w:proofErr w:type="gramEnd"/>
      <w:r w:rsidRPr="008303BB">
        <w:rPr>
          <w:rFonts w:ascii="Arial" w:hAnsi="Arial" w:cs="Arial"/>
          <w:spacing w:val="2"/>
          <w:sz w:val="24"/>
          <w:szCs w:val="24"/>
        </w:rPr>
        <w:t xml:space="preserve"> that are frequently rented out for public or private activities that are not repeated on a weekly basis, and that are not open to the public </w:t>
      </w:r>
      <w:proofErr w:type="gramStart"/>
      <w:r w:rsidRPr="008303BB">
        <w:rPr>
          <w:rFonts w:ascii="Arial" w:hAnsi="Arial" w:cs="Arial"/>
          <w:spacing w:val="2"/>
          <w:sz w:val="24"/>
          <w:szCs w:val="24"/>
        </w:rPr>
        <w:t>on a daily basis</w:t>
      </w:r>
      <w:proofErr w:type="gramEnd"/>
      <w:r w:rsidRPr="008303BB">
        <w:rPr>
          <w:rFonts w:ascii="Arial" w:hAnsi="Arial" w:cs="Arial"/>
          <w:spacing w:val="2"/>
          <w:sz w:val="24"/>
          <w:szCs w:val="24"/>
        </w:rPr>
        <w:t xml:space="preserve"> at times other than when an event is scheduled. The term "Event Center in the City" does not include Nightclub in the City.</w:t>
      </w:r>
    </w:p>
    <w:p w14:paraId="0521E193" w14:textId="02EEA4D4" w:rsidR="004D657F" w:rsidRPr="00D1792E" w:rsidRDefault="004D657F" w:rsidP="004D657F">
      <w:pPr>
        <w:autoSpaceDE w:val="0"/>
        <w:autoSpaceDN w:val="0"/>
        <w:adjustRightInd w:val="0"/>
        <w:spacing w:line="480" w:lineRule="auto"/>
        <w:jc w:val="both"/>
        <w:rPr>
          <w:rFonts w:ascii="Arial" w:hAnsi="Arial" w:cs="Arial"/>
          <w:b/>
          <w:i/>
          <w:iCs/>
          <w:spacing w:val="2"/>
          <w:sz w:val="24"/>
          <w:szCs w:val="24"/>
        </w:rPr>
      </w:pPr>
      <w:r>
        <w:rPr>
          <w:rFonts w:ascii="Arial" w:hAnsi="Arial" w:cs="Arial"/>
          <w:b/>
          <w:bCs/>
          <w:i/>
          <w:iCs/>
          <w:sz w:val="24"/>
          <w:szCs w:val="24"/>
        </w:rPr>
        <w:t>2</w:t>
      </w:r>
      <w:r w:rsidRPr="00D1792E">
        <w:rPr>
          <w:rFonts w:ascii="Arial" w:hAnsi="Arial" w:cs="Arial"/>
          <w:b/>
          <w:bCs/>
          <w:i/>
          <w:iCs/>
          <w:sz w:val="24"/>
          <w:szCs w:val="24"/>
        </w:rPr>
        <w:t>.</w:t>
      </w:r>
      <w:r w:rsidRPr="00D1792E">
        <w:rPr>
          <w:rFonts w:ascii="Arial" w:hAnsi="Arial" w:cs="Arial"/>
          <w:b/>
          <w:bCs/>
          <w:i/>
          <w:iCs/>
          <w:sz w:val="24"/>
          <w:szCs w:val="24"/>
        </w:rPr>
        <w:tab/>
      </w:r>
      <w:r w:rsidRPr="00D1792E">
        <w:rPr>
          <w:rFonts w:ascii="Arial" w:hAnsi="Arial" w:cs="Arial"/>
          <w:i/>
          <w:iCs/>
          <w:sz w:val="24"/>
          <w:szCs w:val="24"/>
        </w:rPr>
        <w:t>Article II, Section B.</w:t>
      </w:r>
      <w:r w:rsidR="008303BB">
        <w:rPr>
          <w:rFonts w:ascii="Arial" w:hAnsi="Arial" w:cs="Arial"/>
          <w:i/>
          <w:iCs/>
          <w:sz w:val="24"/>
          <w:szCs w:val="24"/>
        </w:rPr>
        <w:t>4</w:t>
      </w:r>
      <w:r w:rsidRPr="00D1792E">
        <w:rPr>
          <w:rFonts w:ascii="Arial" w:hAnsi="Arial" w:cs="Arial"/>
          <w:i/>
          <w:iCs/>
          <w:sz w:val="24"/>
          <w:szCs w:val="24"/>
        </w:rPr>
        <w:t>.</w:t>
      </w:r>
      <w:r w:rsidR="008303BB">
        <w:rPr>
          <w:rFonts w:ascii="Arial" w:hAnsi="Arial" w:cs="Arial"/>
          <w:i/>
          <w:iCs/>
          <w:sz w:val="24"/>
          <w:szCs w:val="24"/>
        </w:rPr>
        <w:t>n.</w:t>
      </w:r>
      <w:r w:rsidRPr="00D1792E">
        <w:rPr>
          <w:rFonts w:ascii="Arial" w:hAnsi="Arial" w:cs="Arial"/>
          <w:i/>
          <w:iCs/>
          <w:sz w:val="24"/>
          <w:szCs w:val="24"/>
        </w:rPr>
        <w:t xml:space="preserve"> of the UZC is hereby amended to read as follows:</w:t>
      </w:r>
    </w:p>
    <w:p w14:paraId="4D1EE969" w14:textId="79E76F2F" w:rsidR="00AC0476" w:rsidRPr="000713D6"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n. </w:t>
      </w:r>
      <w:r w:rsidRPr="008303BB">
        <w:rPr>
          <w:rFonts w:ascii="Arial" w:hAnsi="Arial" w:cs="Arial"/>
          <w:b/>
          <w:bCs/>
          <w:spacing w:val="2"/>
          <w:sz w:val="24"/>
          <w:szCs w:val="24"/>
        </w:rPr>
        <w:t>Event Center in the County</w:t>
      </w:r>
      <w:r w:rsidRPr="008303BB">
        <w:rPr>
          <w:rFonts w:ascii="Arial" w:hAnsi="Arial" w:cs="Arial"/>
          <w:spacing w:val="2"/>
          <w:sz w:val="24"/>
          <w:szCs w:val="24"/>
        </w:rPr>
        <w:t xml:space="preserve"> means premises located in the unincorporated area of the County that are frequently rented out for public or private activities that are not repeated on a weekly basis, and that are not open to the public </w:t>
      </w:r>
      <w:proofErr w:type="gramStart"/>
      <w:r w:rsidRPr="008303BB">
        <w:rPr>
          <w:rFonts w:ascii="Arial" w:hAnsi="Arial" w:cs="Arial"/>
          <w:spacing w:val="2"/>
          <w:sz w:val="24"/>
          <w:szCs w:val="24"/>
        </w:rPr>
        <w:t>on a daily basis</w:t>
      </w:r>
      <w:proofErr w:type="gramEnd"/>
      <w:r w:rsidRPr="008303BB">
        <w:rPr>
          <w:rFonts w:ascii="Arial" w:hAnsi="Arial" w:cs="Arial"/>
          <w:spacing w:val="2"/>
          <w:sz w:val="24"/>
          <w:szCs w:val="24"/>
        </w:rPr>
        <w:t xml:space="preserve"> at times other than when an event is scheduled.</w:t>
      </w:r>
    </w:p>
    <w:p w14:paraId="660C6859" w14:textId="4C26E418" w:rsidR="004D657F" w:rsidRPr="00D1792E" w:rsidRDefault="002D25DB" w:rsidP="004D657F">
      <w:pPr>
        <w:autoSpaceDE w:val="0"/>
        <w:autoSpaceDN w:val="0"/>
        <w:adjustRightInd w:val="0"/>
        <w:spacing w:line="480" w:lineRule="auto"/>
        <w:jc w:val="both"/>
        <w:rPr>
          <w:rFonts w:ascii="Arial" w:hAnsi="Arial" w:cs="Arial"/>
          <w:b/>
          <w:i/>
          <w:iCs/>
          <w:spacing w:val="2"/>
          <w:sz w:val="24"/>
          <w:szCs w:val="24"/>
        </w:rPr>
      </w:pPr>
      <w:r>
        <w:rPr>
          <w:rFonts w:ascii="Arial" w:hAnsi="Arial" w:cs="Arial"/>
          <w:b/>
          <w:bCs/>
          <w:sz w:val="24"/>
          <w:szCs w:val="24"/>
        </w:rPr>
        <w:t>3</w:t>
      </w:r>
      <w:r w:rsidR="004D657F" w:rsidRPr="00D1792E">
        <w:rPr>
          <w:rFonts w:ascii="Arial" w:hAnsi="Arial" w:cs="Arial"/>
          <w:b/>
          <w:bCs/>
          <w:sz w:val="24"/>
          <w:szCs w:val="24"/>
        </w:rPr>
        <w:t>.</w:t>
      </w:r>
      <w:r w:rsidR="004D657F" w:rsidRPr="00D1792E">
        <w:rPr>
          <w:rFonts w:ascii="Arial" w:hAnsi="Arial" w:cs="Arial"/>
          <w:b/>
          <w:bCs/>
          <w:sz w:val="24"/>
          <w:szCs w:val="24"/>
        </w:rPr>
        <w:tab/>
      </w:r>
      <w:r w:rsidR="004D657F" w:rsidRPr="00D1792E">
        <w:rPr>
          <w:rFonts w:ascii="Arial" w:hAnsi="Arial" w:cs="Arial"/>
          <w:i/>
          <w:iCs/>
          <w:sz w:val="24"/>
          <w:szCs w:val="24"/>
        </w:rPr>
        <w:t xml:space="preserve">Article III, Section </w:t>
      </w:r>
      <w:r w:rsidR="000713D6">
        <w:rPr>
          <w:rFonts w:ascii="Arial" w:hAnsi="Arial" w:cs="Arial"/>
          <w:i/>
          <w:iCs/>
          <w:sz w:val="24"/>
          <w:szCs w:val="24"/>
        </w:rPr>
        <w:t>D</w:t>
      </w:r>
      <w:r w:rsidR="004D657F" w:rsidRPr="00D1792E">
        <w:rPr>
          <w:rFonts w:ascii="Arial" w:hAnsi="Arial" w:cs="Arial"/>
          <w:i/>
          <w:iCs/>
          <w:sz w:val="24"/>
          <w:szCs w:val="24"/>
        </w:rPr>
        <w:t>.</w:t>
      </w:r>
      <w:r w:rsidR="000713D6">
        <w:rPr>
          <w:rFonts w:ascii="Arial" w:hAnsi="Arial" w:cs="Arial"/>
          <w:i/>
          <w:iCs/>
          <w:sz w:val="24"/>
          <w:szCs w:val="24"/>
        </w:rPr>
        <w:t>6.</w:t>
      </w:r>
      <w:r w:rsidR="008303BB">
        <w:rPr>
          <w:rFonts w:ascii="Arial" w:hAnsi="Arial" w:cs="Arial"/>
          <w:i/>
          <w:iCs/>
          <w:sz w:val="24"/>
          <w:szCs w:val="24"/>
        </w:rPr>
        <w:t>nn.</w:t>
      </w:r>
      <w:r w:rsidR="004D657F" w:rsidRPr="00D1792E">
        <w:rPr>
          <w:rFonts w:ascii="Arial" w:hAnsi="Arial" w:cs="Arial"/>
          <w:i/>
          <w:iCs/>
          <w:sz w:val="24"/>
          <w:szCs w:val="24"/>
        </w:rPr>
        <w:t xml:space="preserve"> of the UZC is hereby amended to read as follows:</w:t>
      </w:r>
    </w:p>
    <w:p w14:paraId="2DA1B9E5" w14:textId="689EB78C"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proofErr w:type="spellStart"/>
      <w:r w:rsidRPr="008303BB">
        <w:rPr>
          <w:rFonts w:ascii="Arial" w:hAnsi="Arial" w:cs="Arial"/>
          <w:spacing w:val="2"/>
          <w:sz w:val="24"/>
          <w:szCs w:val="24"/>
        </w:rPr>
        <w:lastRenderedPageBreak/>
        <w:t>nn</w:t>
      </w:r>
      <w:proofErr w:type="spellEnd"/>
      <w:r w:rsidRPr="008303BB">
        <w:rPr>
          <w:rFonts w:ascii="Arial" w:hAnsi="Arial" w:cs="Arial"/>
          <w:spacing w:val="2"/>
          <w:sz w:val="24"/>
          <w:szCs w:val="24"/>
        </w:rPr>
        <w:t xml:space="preserve">. </w:t>
      </w:r>
      <w:r w:rsidRPr="008303BB">
        <w:rPr>
          <w:rFonts w:ascii="Arial" w:hAnsi="Arial" w:cs="Arial"/>
          <w:b/>
          <w:bCs/>
          <w:spacing w:val="2"/>
          <w:sz w:val="24"/>
          <w:szCs w:val="24"/>
        </w:rPr>
        <w:t>Church or Place of Worship, Community Assembly and Farmer's Market in the County in RR.</w:t>
      </w:r>
      <w:r w:rsidRPr="008303BB">
        <w:rPr>
          <w:rFonts w:ascii="Arial" w:hAnsi="Arial" w:cs="Arial"/>
          <w:spacing w:val="2"/>
          <w:sz w:val="24"/>
          <w:szCs w:val="24"/>
        </w:rPr>
        <w:t xml:space="preserve"> In the RR District only, Church or Place of Worship, Community Assembly or Farmer's Market in the County on property with less than twenty (20) acres shall always be considered a Conditional Use and subject to Sec. V-D (Conditional Use review procedures), and the standards of this section. Church or Place of Worship, Community Assembly or Farmer's Market in the County shall be permitted </w:t>
      </w:r>
      <w:proofErr w:type="gramStart"/>
      <w:r w:rsidRPr="008303BB">
        <w:rPr>
          <w:rFonts w:ascii="Arial" w:hAnsi="Arial" w:cs="Arial"/>
          <w:spacing w:val="2"/>
          <w:sz w:val="24"/>
          <w:szCs w:val="24"/>
        </w:rPr>
        <w:t>by-right</w:t>
      </w:r>
      <w:proofErr w:type="gramEnd"/>
      <w:r w:rsidRPr="008303BB">
        <w:rPr>
          <w:rFonts w:ascii="Arial" w:hAnsi="Arial" w:cs="Arial"/>
          <w:spacing w:val="2"/>
          <w:sz w:val="24"/>
          <w:szCs w:val="24"/>
        </w:rPr>
        <w:t xml:space="preserve"> on sites of twenty (20) acres or greater, including road right-of-way, if it complies with the standards of this section.</w:t>
      </w:r>
      <w:r>
        <w:rPr>
          <w:rFonts w:ascii="Arial" w:hAnsi="Arial" w:cs="Arial"/>
          <w:spacing w:val="2"/>
          <w:sz w:val="24"/>
          <w:szCs w:val="24"/>
        </w:rPr>
        <w:t xml:space="preserve"> </w:t>
      </w:r>
      <w:r w:rsidRPr="008303BB">
        <w:rPr>
          <w:rFonts w:ascii="Arial" w:hAnsi="Arial" w:cs="Arial"/>
          <w:spacing w:val="2"/>
          <w:sz w:val="24"/>
          <w:szCs w:val="24"/>
        </w:rPr>
        <w:t>When the Uses listed above do not comply with the standards listed in this section, a Conditional Use is required and shall be subject to the development standards established by the Governing Body.</w:t>
      </w:r>
    </w:p>
    <w:p w14:paraId="306555FE"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 Maximum Building occupancy is limited to that established by building and/or fire officials utilizing applicable building or fire code standards.</w:t>
      </w:r>
    </w:p>
    <w:p w14:paraId="3AA0B5E9"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(2) Buildings, events and activities shall comply with applicable building, fire, sanitation, life-safety and other applicable codes.</w:t>
      </w:r>
    </w:p>
    <w:p w14:paraId="426F6DCE"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(3) Seating or attendance at outdoor events shall be limited to the maximum number of occupants permitted by the minimum required Parking.</w:t>
      </w:r>
    </w:p>
    <w:p w14:paraId="47D46096"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(4) Required Parking for Church or Place of Worship and Community Assembly shall be per the off-street Parking standards listed in the Code for each Use. Parking for Farmer's Market in the County shall be one (1) space per three hundred thirty- three (333) square feet of exhibition and sales area. Parking Spaces for persons with disabilities shall be paved. Parking, drive aisles and circulation areas for uses shall be rock or material designated by Sedgwick </w:t>
      </w:r>
      <w:r w:rsidRPr="008303BB">
        <w:rPr>
          <w:rFonts w:ascii="Arial" w:hAnsi="Arial" w:cs="Arial"/>
          <w:spacing w:val="2"/>
          <w:sz w:val="24"/>
          <w:szCs w:val="24"/>
        </w:rPr>
        <w:lastRenderedPageBreak/>
        <w:t>County Fire District 1 or other County officials unless a rock or paved driveway fifty (50) feet in length, measured from the right of way line and is at least six (6) inches thick, is provided and maintained, and the Use in not open to the public more than one-hundred (100) days per year. If a rock or paved driveway fifty (50) feet in length, measured from the right of way line and is at least six (6) inches thick, is provided and maintained, the Parking and circulation aisle surface may be grass. All Parking shall be located on-site. The event operator or the property owner must maintain a logbook or calendar that accurately indicates the date(s) per month the Site will be in use.</w:t>
      </w:r>
    </w:p>
    <w:p w14:paraId="398A31C9"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(5) Sites offering both indoor and outdoor events shall require Parking for the Use with the highest Parking requirement.</w:t>
      </w:r>
    </w:p>
    <w:p w14:paraId="05A4B6F4"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(6) Drainage shall be addressed at the time of </w:t>
      </w:r>
      <w:proofErr w:type="gramStart"/>
      <w:r w:rsidRPr="008303BB">
        <w:rPr>
          <w:rFonts w:ascii="Arial" w:hAnsi="Arial" w:cs="Arial"/>
          <w:spacing w:val="2"/>
          <w:sz w:val="24"/>
          <w:szCs w:val="24"/>
        </w:rPr>
        <w:t>platting</w:t>
      </w:r>
      <w:proofErr w:type="gramEnd"/>
      <w:r w:rsidRPr="008303BB">
        <w:rPr>
          <w:rFonts w:ascii="Arial" w:hAnsi="Arial" w:cs="Arial"/>
          <w:spacing w:val="2"/>
          <w:sz w:val="24"/>
          <w:szCs w:val="24"/>
        </w:rPr>
        <w:t>, change of occupancy or as part of building permit review.</w:t>
      </w:r>
    </w:p>
    <w:p w14:paraId="1B0B5455"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(7) Building and activity areas (other than a driveway) shall be setback one hundred (100) feet from property lines.</w:t>
      </w:r>
    </w:p>
    <w:p w14:paraId="1CAF025E"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(8) Access control shall </w:t>
      </w:r>
      <w:proofErr w:type="gramStart"/>
      <w:r w:rsidRPr="008303BB">
        <w:rPr>
          <w:rFonts w:ascii="Arial" w:hAnsi="Arial" w:cs="Arial"/>
          <w:spacing w:val="2"/>
          <w:sz w:val="24"/>
          <w:szCs w:val="24"/>
        </w:rPr>
        <w:t>be as</w:t>
      </w:r>
      <w:proofErr w:type="gramEnd"/>
      <w:r w:rsidRPr="008303BB">
        <w:rPr>
          <w:rFonts w:ascii="Arial" w:hAnsi="Arial" w:cs="Arial"/>
          <w:spacing w:val="2"/>
          <w:sz w:val="24"/>
          <w:szCs w:val="24"/>
        </w:rPr>
        <w:t xml:space="preserve"> determined by the Sedgwick County Traffic Engineer.</w:t>
      </w:r>
    </w:p>
    <w:p w14:paraId="00FAA08D" w14:textId="77777777" w:rsidR="008303BB" w:rsidRPr="008303BB" w:rsidRDefault="008303BB" w:rsidP="00DE41BF">
      <w:pPr>
        <w:autoSpaceDE w:val="0"/>
        <w:autoSpaceDN w:val="0"/>
        <w:adjustRightInd w:val="0"/>
        <w:spacing w:line="480" w:lineRule="auto"/>
        <w:ind w:firstLine="720"/>
        <w:jc w:val="both"/>
        <w:rPr>
          <w:rFonts w:ascii="Arial" w:hAnsi="Arial" w:cs="Arial"/>
          <w:spacing w:val="2"/>
          <w:sz w:val="24"/>
          <w:szCs w:val="24"/>
        </w:rPr>
      </w:pPr>
      <w:r w:rsidRPr="008303BB">
        <w:rPr>
          <w:rFonts w:ascii="Arial" w:hAnsi="Arial" w:cs="Arial"/>
          <w:spacing w:val="2"/>
          <w:sz w:val="24"/>
          <w:szCs w:val="24"/>
        </w:rPr>
        <w:t>(9) Signage shall be per County Sign Code.</w:t>
      </w:r>
    </w:p>
    <w:p w14:paraId="29EDF0E1"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(10) The service of food and drink may be permitted both indoor and outdoor as part of the operations of the facility provided that the service complies with all applicable regulations. The service of any alcoholic liquor or cereal malt beverage is permitted only with applicable licenses.</w:t>
      </w:r>
    </w:p>
    <w:p w14:paraId="283EAF4C"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lastRenderedPageBreak/>
        <w:t>(11) Portable toilets shall not be placed within the one hundred (100)-foot building Setback.</w:t>
      </w:r>
    </w:p>
    <w:p w14:paraId="582AFF3C" w14:textId="097F82A7" w:rsidR="004D657F" w:rsidRPr="00D1792E"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(12) Prior to use of the property for the stated Use, the applicant shall submit for review and approval by the Planning Department a detailed site plan that depicts existing and/or proposed: property boundaries, Buildings, Structures, access points, driveways, location and number of Parking Spaces, outdoor lighting, location of dumpsters, Setbacks, outdoor seating or activity areas. At a minimum, the site plan shall be to scale and/or have enough dimension control to </w:t>
      </w:r>
      <w:proofErr w:type="gramStart"/>
      <w:r w:rsidRPr="008303BB">
        <w:rPr>
          <w:rFonts w:ascii="Arial" w:hAnsi="Arial" w:cs="Arial"/>
          <w:spacing w:val="2"/>
          <w:sz w:val="24"/>
          <w:szCs w:val="24"/>
        </w:rPr>
        <w:t>verify:</w:t>
      </w:r>
      <w:proofErr w:type="gramEnd"/>
      <w:r w:rsidRPr="008303BB">
        <w:rPr>
          <w:rFonts w:ascii="Arial" w:hAnsi="Arial" w:cs="Arial"/>
          <w:spacing w:val="2"/>
          <w:sz w:val="24"/>
          <w:szCs w:val="24"/>
        </w:rPr>
        <w:t xml:space="preserve"> Site size, size of improvements, Buildings or activity areas, location of improvements, Buildings, or activity </w:t>
      </w:r>
      <w:proofErr w:type="gramStart"/>
      <w:r w:rsidRPr="008303BB">
        <w:rPr>
          <w:rFonts w:ascii="Arial" w:hAnsi="Arial" w:cs="Arial"/>
          <w:spacing w:val="2"/>
          <w:sz w:val="24"/>
          <w:szCs w:val="24"/>
        </w:rPr>
        <w:t>areas, and</w:t>
      </w:r>
      <w:proofErr w:type="gramEnd"/>
      <w:r w:rsidRPr="008303BB">
        <w:rPr>
          <w:rFonts w:ascii="Arial" w:hAnsi="Arial" w:cs="Arial"/>
          <w:spacing w:val="2"/>
          <w:sz w:val="24"/>
          <w:szCs w:val="24"/>
        </w:rPr>
        <w:t xml:space="preserve"> Parking, circulation drives, and access points or any other pertinent details as requested by County staff.</w:t>
      </w:r>
    </w:p>
    <w:p w14:paraId="15169C43" w14:textId="7BC3E5C1" w:rsidR="00923FB9" w:rsidRPr="00D1792E" w:rsidRDefault="002D25DB" w:rsidP="00744C25">
      <w:pPr>
        <w:autoSpaceDE w:val="0"/>
        <w:autoSpaceDN w:val="0"/>
        <w:adjustRightInd w:val="0"/>
        <w:spacing w:line="480" w:lineRule="auto"/>
        <w:jc w:val="both"/>
        <w:rPr>
          <w:rFonts w:ascii="Arial" w:hAnsi="Arial" w:cs="Arial"/>
          <w:b/>
          <w:i/>
          <w:iCs/>
          <w:spacing w:val="2"/>
          <w:sz w:val="24"/>
          <w:szCs w:val="24"/>
        </w:rPr>
      </w:pPr>
      <w:r>
        <w:rPr>
          <w:rFonts w:ascii="Arial" w:hAnsi="Arial" w:cs="Arial"/>
          <w:b/>
          <w:bCs/>
          <w:sz w:val="24"/>
          <w:szCs w:val="24"/>
        </w:rPr>
        <w:t>4</w:t>
      </w:r>
      <w:r w:rsidR="008E7FCC" w:rsidRPr="00D1792E">
        <w:rPr>
          <w:rFonts w:ascii="Arial" w:hAnsi="Arial" w:cs="Arial"/>
          <w:b/>
          <w:bCs/>
          <w:sz w:val="24"/>
          <w:szCs w:val="24"/>
        </w:rPr>
        <w:t>.</w:t>
      </w:r>
      <w:r w:rsidR="008E7FCC" w:rsidRPr="00D1792E">
        <w:rPr>
          <w:rFonts w:ascii="Arial" w:hAnsi="Arial" w:cs="Arial"/>
          <w:b/>
          <w:bCs/>
          <w:sz w:val="24"/>
          <w:szCs w:val="24"/>
        </w:rPr>
        <w:tab/>
      </w:r>
      <w:r w:rsidR="00923FB9" w:rsidRPr="00D1792E">
        <w:rPr>
          <w:rFonts w:ascii="Arial" w:hAnsi="Arial" w:cs="Arial"/>
          <w:i/>
          <w:iCs/>
          <w:sz w:val="24"/>
          <w:szCs w:val="24"/>
        </w:rPr>
        <w:t xml:space="preserve">Article III, Section </w:t>
      </w:r>
      <w:r w:rsidR="000713D6">
        <w:rPr>
          <w:rFonts w:ascii="Arial" w:hAnsi="Arial" w:cs="Arial"/>
          <w:i/>
          <w:iCs/>
          <w:sz w:val="24"/>
          <w:szCs w:val="24"/>
        </w:rPr>
        <w:t>D.6.</w:t>
      </w:r>
      <w:r w:rsidR="008303BB">
        <w:rPr>
          <w:rFonts w:ascii="Arial" w:hAnsi="Arial" w:cs="Arial"/>
          <w:i/>
          <w:iCs/>
          <w:sz w:val="24"/>
          <w:szCs w:val="24"/>
        </w:rPr>
        <w:t>ss</w:t>
      </w:r>
      <w:r w:rsidR="000713D6">
        <w:rPr>
          <w:rFonts w:ascii="Arial" w:hAnsi="Arial" w:cs="Arial"/>
          <w:i/>
          <w:iCs/>
          <w:sz w:val="24"/>
          <w:szCs w:val="24"/>
        </w:rPr>
        <w:t>.</w:t>
      </w:r>
      <w:r w:rsidR="00923FB9" w:rsidRPr="00D1792E">
        <w:rPr>
          <w:rFonts w:ascii="Arial" w:hAnsi="Arial" w:cs="Arial"/>
          <w:i/>
          <w:iCs/>
          <w:sz w:val="24"/>
          <w:szCs w:val="24"/>
        </w:rPr>
        <w:t xml:space="preserve"> of the </w:t>
      </w:r>
      <w:r w:rsidR="00841606" w:rsidRPr="00D1792E">
        <w:rPr>
          <w:rFonts w:ascii="Arial" w:hAnsi="Arial" w:cs="Arial"/>
          <w:i/>
          <w:iCs/>
          <w:sz w:val="24"/>
          <w:szCs w:val="24"/>
        </w:rPr>
        <w:t>UZC</w:t>
      </w:r>
      <w:r w:rsidR="00923FB9" w:rsidRPr="00D1792E">
        <w:rPr>
          <w:rFonts w:ascii="Arial" w:hAnsi="Arial" w:cs="Arial"/>
          <w:i/>
          <w:iCs/>
          <w:sz w:val="24"/>
          <w:szCs w:val="24"/>
        </w:rPr>
        <w:t xml:space="preserve"> is hereby amended to read as follows:</w:t>
      </w:r>
    </w:p>
    <w:p w14:paraId="13CCA256"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b/>
          <w:bCs/>
          <w:spacing w:val="2"/>
          <w:sz w:val="24"/>
          <w:szCs w:val="24"/>
        </w:rPr>
        <w:t>ss. Event Center in the County.</w:t>
      </w:r>
      <w:r w:rsidRPr="008303BB">
        <w:rPr>
          <w:rFonts w:ascii="Arial" w:hAnsi="Arial" w:cs="Arial"/>
          <w:spacing w:val="2"/>
          <w:sz w:val="24"/>
          <w:szCs w:val="24"/>
        </w:rPr>
        <w:t> Whether allowed as a Permitted or Conditional Use, Event Center in the County shall be subject to the following standards. When Event Center in the County does not comply with the standards listed in this section, a Conditional Use is required and shall be subject to the development standards established by the Governing Body. Provided, however, notwithstanding any other language to the contrary found in this Code, the provisions of Section III-D.6.ss.(1), (2) and (3) shall not be waived by the appropriate Governing Body.</w:t>
      </w:r>
    </w:p>
    <w:p w14:paraId="2C7C6C39"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 The minimum Lot Area shall be twenty (20) acres of contiguous ownership or greater, including road right-of-way,</w:t>
      </w:r>
    </w:p>
    <w:p w14:paraId="3C509C47" w14:textId="7777777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lastRenderedPageBreak/>
        <w:t>(2) No part of any Structure or outdoor Use area (except a driveway) shall be located within two hundred (200) feet of any property line, nor within six hundred (600) feet of any Dwelling Unit not located on the subject property.</w:t>
      </w:r>
    </w:p>
    <w:p w14:paraId="22298AF1" w14:textId="6D69FEE5" w:rsidR="00686AA8"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 xml:space="preserve">(3) </w:t>
      </w:r>
      <w:r w:rsidR="00686AA8">
        <w:rPr>
          <w:rFonts w:ascii="Arial" w:hAnsi="Arial" w:cs="Arial"/>
          <w:spacing w:val="2"/>
          <w:sz w:val="24"/>
          <w:szCs w:val="24"/>
        </w:rPr>
        <w:t>No parking shall be located within two hundred (200) feet of any property line.</w:t>
      </w:r>
    </w:p>
    <w:p w14:paraId="7B8813E6" w14:textId="69C3B1E3" w:rsidR="008303BB" w:rsidRPr="008303BB" w:rsidRDefault="00686AA8" w:rsidP="00DE41BF">
      <w:pPr>
        <w:autoSpaceDE w:val="0"/>
        <w:autoSpaceDN w:val="0"/>
        <w:adjustRightInd w:val="0"/>
        <w:spacing w:line="480" w:lineRule="auto"/>
        <w:ind w:left="720"/>
        <w:jc w:val="both"/>
        <w:rPr>
          <w:rFonts w:ascii="Arial" w:hAnsi="Arial" w:cs="Arial"/>
          <w:spacing w:val="2"/>
          <w:sz w:val="24"/>
          <w:szCs w:val="24"/>
        </w:rPr>
      </w:pPr>
      <w:r>
        <w:rPr>
          <w:rFonts w:ascii="Arial" w:hAnsi="Arial" w:cs="Arial"/>
          <w:spacing w:val="2"/>
          <w:sz w:val="24"/>
          <w:szCs w:val="24"/>
        </w:rPr>
        <w:t xml:space="preserve">(4) </w:t>
      </w:r>
      <w:r w:rsidR="008303BB" w:rsidRPr="008303BB">
        <w:rPr>
          <w:rFonts w:ascii="Arial" w:hAnsi="Arial" w:cs="Arial"/>
          <w:spacing w:val="2"/>
          <w:sz w:val="24"/>
          <w:szCs w:val="24"/>
        </w:rPr>
        <w:t xml:space="preserve">Hours of operation shall be limited to 9:00 a.m. to 12:00 a.m. No operations shall occur at times other than the times specified.  </w:t>
      </w:r>
    </w:p>
    <w:p w14:paraId="2E706308" w14:textId="7AD66224"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5</w:t>
      </w:r>
      <w:r w:rsidRPr="008303BB">
        <w:rPr>
          <w:rFonts w:ascii="Arial" w:hAnsi="Arial" w:cs="Arial"/>
          <w:spacing w:val="2"/>
          <w:sz w:val="24"/>
          <w:szCs w:val="24"/>
        </w:rPr>
        <w:t xml:space="preserve">) Maximum Building occupancy is limited to that established by building and/or fire officials utilizing applicable building or fire code standards. </w:t>
      </w:r>
    </w:p>
    <w:p w14:paraId="2893E2C7" w14:textId="0D7FEB47"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6</w:t>
      </w:r>
      <w:r w:rsidRPr="008303BB">
        <w:rPr>
          <w:rFonts w:ascii="Arial" w:hAnsi="Arial" w:cs="Arial"/>
          <w:spacing w:val="2"/>
          <w:sz w:val="24"/>
          <w:szCs w:val="24"/>
        </w:rPr>
        <w:t>) Buildings, events and activities shall comply with applicable building, fire, sanitation, life-safety and other applicable codes.</w:t>
      </w:r>
    </w:p>
    <w:p w14:paraId="4C6FC0F6" w14:textId="7F71C15B"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7</w:t>
      </w:r>
      <w:r w:rsidRPr="008303BB">
        <w:rPr>
          <w:rFonts w:ascii="Arial" w:hAnsi="Arial" w:cs="Arial"/>
          <w:spacing w:val="2"/>
          <w:sz w:val="24"/>
          <w:szCs w:val="24"/>
        </w:rPr>
        <w:t>) Required Parking for an Event Center in the County shall be provided at the rate of one (1) space per four (4) occupants or as established by a parking study. All Parking shall be located on-site, and no part of any required Parking shall be located within any required Setback. Required Parking spaces for persons with disabilities shall be paved. All other Parking, drive aisles and circulation areas shall be of rock or other suitable material designated by Sedgwick County Fire District 1 or other County officials.</w:t>
      </w:r>
    </w:p>
    <w:p w14:paraId="764A80F2" w14:textId="4A13B399"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8</w:t>
      </w:r>
      <w:r w:rsidRPr="008303BB">
        <w:rPr>
          <w:rFonts w:ascii="Arial" w:hAnsi="Arial" w:cs="Arial"/>
          <w:spacing w:val="2"/>
          <w:sz w:val="24"/>
          <w:szCs w:val="24"/>
        </w:rPr>
        <w:t>) Sites offering both indoor and outdoor events shall require Parking for the Use with the highest Parking requirement.</w:t>
      </w:r>
    </w:p>
    <w:p w14:paraId="2341AD1E" w14:textId="70DDD204" w:rsidR="008303BB" w:rsidRPr="008303BB" w:rsidRDefault="008303BB" w:rsidP="00DE41BF">
      <w:pPr>
        <w:autoSpaceDE w:val="0"/>
        <w:autoSpaceDN w:val="0"/>
        <w:adjustRightInd w:val="0"/>
        <w:spacing w:line="480" w:lineRule="auto"/>
        <w:ind w:firstLine="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9</w:t>
      </w:r>
      <w:r w:rsidRPr="008303BB">
        <w:rPr>
          <w:rFonts w:ascii="Arial" w:hAnsi="Arial" w:cs="Arial"/>
          <w:spacing w:val="2"/>
          <w:sz w:val="24"/>
          <w:szCs w:val="24"/>
        </w:rPr>
        <w:t>) Outdoor lighting shall comply with Sec. IV-B.4.</w:t>
      </w:r>
    </w:p>
    <w:p w14:paraId="299B0C46" w14:textId="08CED0B4"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w:t>
      </w:r>
      <w:r w:rsidR="00686AA8">
        <w:rPr>
          <w:rFonts w:ascii="Arial" w:hAnsi="Arial" w:cs="Arial"/>
          <w:spacing w:val="2"/>
          <w:sz w:val="24"/>
          <w:szCs w:val="24"/>
        </w:rPr>
        <w:t>10</w:t>
      </w:r>
      <w:r w:rsidRPr="008303BB">
        <w:rPr>
          <w:rFonts w:ascii="Arial" w:hAnsi="Arial" w:cs="Arial"/>
          <w:spacing w:val="2"/>
          <w:sz w:val="24"/>
          <w:szCs w:val="24"/>
        </w:rPr>
        <w:t xml:space="preserve">) Notwithstanding the provisions of Sec. IV-B, Screening shall be provided only if determined to be necessary by either the Planning Commission or the Governing Body. </w:t>
      </w:r>
    </w:p>
    <w:p w14:paraId="3C32B1FF" w14:textId="01293694"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lastRenderedPageBreak/>
        <w:t>(1</w:t>
      </w:r>
      <w:r w:rsidR="00686AA8">
        <w:rPr>
          <w:rFonts w:ascii="Arial" w:hAnsi="Arial" w:cs="Arial"/>
          <w:spacing w:val="2"/>
          <w:sz w:val="24"/>
          <w:szCs w:val="24"/>
        </w:rPr>
        <w:t>1</w:t>
      </w:r>
      <w:r w:rsidRPr="008303BB">
        <w:rPr>
          <w:rFonts w:ascii="Arial" w:hAnsi="Arial" w:cs="Arial"/>
          <w:spacing w:val="2"/>
          <w:sz w:val="24"/>
          <w:szCs w:val="24"/>
        </w:rPr>
        <w:t xml:space="preserve">) Drainage shall be addressed at the time of </w:t>
      </w:r>
      <w:proofErr w:type="gramStart"/>
      <w:r w:rsidRPr="008303BB">
        <w:rPr>
          <w:rFonts w:ascii="Arial" w:hAnsi="Arial" w:cs="Arial"/>
          <w:spacing w:val="2"/>
          <w:sz w:val="24"/>
          <w:szCs w:val="24"/>
        </w:rPr>
        <w:t>platting</w:t>
      </w:r>
      <w:proofErr w:type="gramEnd"/>
      <w:r w:rsidRPr="008303BB">
        <w:rPr>
          <w:rFonts w:ascii="Arial" w:hAnsi="Arial" w:cs="Arial"/>
          <w:spacing w:val="2"/>
          <w:sz w:val="24"/>
          <w:szCs w:val="24"/>
        </w:rPr>
        <w:t>, change of occupancy or as part of building permit review.</w:t>
      </w:r>
    </w:p>
    <w:p w14:paraId="7FE351EF" w14:textId="251F6D30"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w:t>
      </w:r>
      <w:r w:rsidR="00686AA8">
        <w:rPr>
          <w:rFonts w:ascii="Arial" w:hAnsi="Arial" w:cs="Arial"/>
          <w:spacing w:val="2"/>
          <w:sz w:val="24"/>
          <w:szCs w:val="24"/>
        </w:rPr>
        <w:t>2</w:t>
      </w:r>
      <w:r w:rsidRPr="008303BB">
        <w:rPr>
          <w:rFonts w:ascii="Arial" w:hAnsi="Arial" w:cs="Arial"/>
          <w:spacing w:val="2"/>
          <w:sz w:val="24"/>
          <w:szCs w:val="24"/>
        </w:rPr>
        <w:t>) Access control shall be as determined by the Sedgwick County Traffic Engineer.</w:t>
      </w:r>
    </w:p>
    <w:p w14:paraId="4ECB36E8" w14:textId="41AC7E5D" w:rsidR="008303BB" w:rsidRPr="008303BB" w:rsidRDefault="008303BB" w:rsidP="00DE41BF">
      <w:pPr>
        <w:autoSpaceDE w:val="0"/>
        <w:autoSpaceDN w:val="0"/>
        <w:adjustRightInd w:val="0"/>
        <w:spacing w:line="480" w:lineRule="auto"/>
        <w:ind w:firstLine="720"/>
        <w:jc w:val="both"/>
        <w:rPr>
          <w:rFonts w:ascii="Arial" w:hAnsi="Arial" w:cs="Arial"/>
          <w:spacing w:val="2"/>
          <w:sz w:val="24"/>
          <w:szCs w:val="24"/>
        </w:rPr>
      </w:pPr>
      <w:r w:rsidRPr="008303BB">
        <w:rPr>
          <w:rFonts w:ascii="Arial" w:hAnsi="Arial" w:cs="Arial"/>
          <w:spacing w:val="2"/>
          <w:sz w:val="24"/>
          <w:szCs w:val="24"/>
        </w:rPr>
        <w:t>(1</w:t>
      </w:r>
      <w:r w:rsidR="00686AA8">
        <w:rPr>
          <w:rFonts w:ascii="Arial" w:hAnsi="Arial" w:cs="Arial"/>
          <w:spacing w:val="2"/>
          <w:sz w:val="24"/>
          <w:szCs w:val="24"/>
        </w:rPr>
        <w:t>3</w:t>
      </w:r>
      <w:r w:rsidRPr="008303BB">
        <w:rPr>
          <w:rFonts w:ascii="Arial" w:hAnsi="Arial" w:cs="Arial"/>
          <w:spacing w:val="2"/>
          <w:sz w:val="24"/>
          <w:szCs w:val="24"/>
        </w:rPr>
        <w:t>) Signage shall be permitted per the Sedgwick County Sign Code.</w:t>
      </w:r>
    </w:p>
    <w:p w14:paraId="65065080" w14:textId="11789669"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w:t>
      </w:r>
      <w:r w:rsidR="00686AA8">
        <w:rPr>
          <w:rFonts w:ascii="Arial" w:hAnsi="Arial" w:cs="Arial"/>
          <w:spacing w:val="2"/>
          <w:sz w:val="24"/>
          <w:szCs w:val="24"/>
        </w:rPr>
        <w:t>4</w:t>
      </w:r>
      <w:r w:rsidRPr="008303BB">
        <w:rPr>
          <w:rFonts w:ascii="Arial" w:hAnsi="Arial" w:cs="Arial"/>
          <w:spacing w:val="2"/>
          <w:sz w:val="24"/>
          <w:szCs w:val="24"/>
        </w:rPr>
        <w:t>) The service of food and drink may be permitted both indoor and outdoor as part of the operations of the facility provided that the service complies with all applicable regulations. The service of any alcoholic liquor or cereal malt beverage is permitted only with applicable licenses.</w:t>
      </w:r>
    </w:p>
    <w:p w14:paraId="3E4B1FC2" w14:textId="5A2EE30E" w:rsidR="008303BB" w:rsidRPr="008303BB" w:rsidRDefault="008303BB" w:rsidP="00DE41BF">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w:t>
      </w:r>
      <w:r w:rsidR="00686AA8">
        <w:rPr>
          <w:rFonts w:ascii="Arial" w:hAnsi="Arial" w:cs="Arial"/>
          <w:spacing w:val="2"/>
          <w:sz w:val="24"/>
          <w:szCs w:val="24"/>
        </w:rPr>
        <w:t>5</w:t>
      </w:r>
      <w:r w:rsidRPr="008303BB">
        <w:rPr>
          <w:rFonts w:ascii="Arial" w:hAnsi="Arial" w:cs="Arial"/>
          <w:spacing w:val="2"/>
          <w:sz w:val="24"/>
          <w:szCs w:val="24"/>
        </w:rPr>
        <w:t>) Portable toilets shall not be placed within the Setbacks specified in Sec. III-D.6.ss.(2).</w:t>
      </w:r>
    </w:p>
    <w:p w14:paraId="4FED6568" w14:textId="53C970AB" w:rsidR="00BA2593" w:rsidRPr="00BA2593" w:rsidRDefault="008303BB" w:rsidP="00560234">
      <w:pPr>
        <w:autoSpaceDE w:val="0"/>
        <w:autoSpaceDN w:val="0"/>
        <w:adjustRightInd w:val="0"/>
        <w:spacing w:line="480" w:lineRule="auto"/>
        <w:ind w:left="720"/>
        <w:jc w:val="both"/>
        <w:rPr>
          <w:rFonts w:ascii="Arial" w:hAnsi="Arial" w:cs="Arial"/>
          <w:spacing w:val="2"/>
          <w:sz w:val="24"/>
          <w:szCs w:val="24"/>
        </w:rPr>
      </w:pPr>
      <w:r w:rsidRPr="008303BB">
        <w:rPr>
          <w:rFonts w:ascii="Arial" w:hAnsi="Arial" w:cs="Arial"/>
          <w:spacing w:val="2"/>
          <w:sz w:val="24"/>
          <w:szCs w:val="24"/>
        </w:rPr>
        <w:t>(1</w:t>
      </w:r>
      <w:r w:rsidR="00686AA8">
        <w:rPr>
          <w:rFonts w:ascii="Arial" w:hAnsi="Arial" w:cs="Arial"/>
          <w:spacing w:val="2"/>
          <w:sz w:val="24"/>
          <w:szCs w:val="24"/>
        </w:rPr>
        <w:t>6</w:t>
      </w:r>
      <w:r w:rsidRPr="008303BB">
        <w:rPr>
          <w:rFonts w:ascii="Arial" w:hAnsi="Arial" w:cs="Arial"/>
          <w:spacing w:val="2"/>
          <w:sz w:val="24"/>
          <w:szCs w:val="24"/>
        </w:rPr>
        <w:t xml:space="preserve">) Prior to use of the property for the stated Use, the applicant shall submit for review and approval by the Planning Department a detailed site plan that depicts existing and/or proposed: property boundaries, Buildings, Structures, access points, driveways, location and number of Parking Spaces, outdoor lighting, location of dumpsters, Setbacks, and outdoor seating or activity areas. At a minimum, the site plan shall be to scale and/or have enough dimension control to </w:t>
      </w:r>
      <w:proofErr w:type="gramStart"/>
      <w:r w:rsidRPr="008303BB">
        <w:rPr>
          <w:rFonts w:ascii="Arial" w:hAnsi="Arial" w:cs="Arial"/>
          <w:spacing w:val="2"/>
          <w:sz w:val="24"/>
          <w:szCs w:val="24"/>
        </w:rPr>
        <w:t>verify:</w:t>
      </w:r>
      <w:proofErr w:type="gramEnd"/>
      <w:r w:rsidRPr="008303BB">
        <w:rPr>
          <w:rFonts w:ascii="Arial" w:hAnsi="Arial" w:cs="Arial"/>
          <w:spacing w:val="2"/>
          <w:sz w:val="24"/>
          <w:szCs w:val="24"/>
        </w:rPr>
        <w:t xml:space="preserve"> Site size, size of improvements, Buildings or activity areas, location of improvements, Buildings, or activity </w:t>
      </w:r>
      <w:proofErr w:type="gramStart"/>
      <w:r w:rsidRPr="008303BB">
        <w:rPr>
          <w:rFonts w:ascii="Arial" w:hAnsi="Arial" w:cs="Arial"/>
          <w:spacing w:val="2"/>
          <w:sz w:val="24"/>
          <w:szCs w:val="24"/>
        </w:rPr>
        <w:t>areas, and</w:t>
      </w:r>
      <w:proofErr w:type="gramEnd"/>
      <w:r w:rsidRPr="008303BB">
        <w:rPr>
          <w:rFonts w:ascii="Arial" w:hAnsi="Arial" w:cs="Arial"/>
          <w:spacing w:val="2"/>
          <w:sz w:val="24"/>
          <w:szCs w:val="24"/>
        </w:rPr>
        <w:t xml:space="preserve"> Parking, circulation drives, and access points or any other pertinent details as requested by County staff.</w:t>
      </w:r>
    </w:p>
    <w:p w14:paraId="5F157807" w14:textId="1A8FBEFB" w:rsidR="00923FB9" w:rsidRPr="00D1792E" w:rsidRDefault="00560234" w:rsidP="00744C25">
      <w:pPr>
        <w:autoSpaceDE w:val="0"/>
        <w:autoSpaceDN w:val="0"/>
        <w:adjustRightInd w:val="0"/>
        <w:spacing w:line="480" w:lineRule="auto"/>
        <w:jc w:val="both"/>
        <w:rPr>
          <w:rFonts w:ascii="Arial" w:hAnsi="Arial" w:cs="Arial"/>
          <w:b/>
          <w:i/>
          <w:iCs/>
          <w:spacing w:val="2"/>
          <w:sz w:val="24"/>
          <w:szCs w:val="24"/>
        </w:rPr>
      </w:pPr>
      <w:r>
        <w:rPr>
          <w:rFonts w:ascii="Arial" w:hAnsi="Arial" w:cs="Arial"/>
          <w:b/>
          <w:bCs/>
          <w:sz w:val="24"/>
          <w:szCs w:val="24"/>
        </w:rPr>
        <w:t>5</w:t>
      </w:r>
      <w:r w:rsidR="008E7FCC" w:rsidRPr="00D1792E">
        <w:rPr>
          <w:rFonts w:ascii="Arial" w:hAnsi="Arial" w:cs="Arial"/>
          <w:b/>
          <w:bCs/>
          <w:sz w:val="24"/>
          <w:szCs w:val="24"/>
        </w:rPr>
        <w:t>.</w:t>
      </w:r>
      <w:r w:rsidR="008E7FCC" w:rsidRPr="00D1792E">
        <w:rPr>
          <w:rFonts w:ascii="Arial" w:hAnsi="Arial" w:cs="Arial"/>
          <w:b/>
          <w:bCs/>
          <w:sz w:val="24"/>
          <w:szCs w:val="24"/>
        </w:rPr>
        <w:tab/>
      </w:r>
      <w:r w:rsidR="00923FB9" w:rsidRPr="00D1792E">
        <w:rPr>
          <w:rFonts w:ascii="Arial" w:hAnsi="Arial" w:cs="Arial"/>
          <w:i/>
          <w:iCs/>
          <w:sz w:val="24"/>
          <w:szCs w:val="24"/>
        </w:rPr>
        <w:t xml:space="preserve">Article </w:t>
      </w:r>
      <w:r w:rsidR="004C64E8">
        <w:rPr>
          <w:rFonts w:ascii="Arial" w:hAnsi="Arial" w:cs="Arial"/>
          <w:i/>
          <w:iCs/>
          <w:sz w:val="24"/>
          <w:szCs w:val="24"/>
        </w:rPr>
        <w:t>III</w:t>
      </w:r>
      <w:r w:rsidR="00923FB9" w:rsidRPr="00D1792E">
        <w:rPr>
          <w:rFonts w:ascii="Arial" w:hAnsi="Arial" w:cs="Arial"/>
          <w:i/>
          <w:iCs/>
          <w:sz w:val="24"/>
          <w:szCs w:val="24"/>
        </w:rPr>
        <w:t xml:space="preserve">, Section </w:t>
      </w:r>
      <w:r w:rsidR="004C64E8">
        <w:rPr>
          <w:rFonts w:ascii="Arial" w:hAnsi="Arial" w:cs="Arial"/>
          <w:i/>
          <w:iCs/>
          <w:sz w:val="24"/>
          <w:szCs w:val="24"/>
        </w:rPr>
        <w:t>B</w:t>
      </w:r>
      <w:r w:rsidR="00923FB9" w:rsidRPr="00D1792E">
        <w:rPr>
          <w:rFonts w:ascii="Arial" w:hAnsi="Arial" w:cs="Arial"/>
          <w:i/>
          <w:iCs/>
          <w:sz w:val="24"/>
          <w:szCs w:val="24"/>
        </w:rPr>
        <w:t>.</w:t>
      </w:r>
      <w:r w:rsidR="00BA2593">
        <w:rPr>
          <w:rFonts w:ascii="Arial" w:hAnsi="Arial" w:cs="Arial"/>
          <w:i/>
          <w:iCs/>
          <w:sz w:val="24"/>
          <w:szCs w:val="24"/>
        </w:rPr>
        <w:t>2</w:t>
      </w:r>
      <w:r w:rsidR="00923FB9" w:rsidRPr="00D1792E">
        <w:rPr>
          <w:rFonts w:ascii="Arial" w:hAnsi="Arial" w:cs="Arial"/>
          <w:i/>
          <w:iCs/>
          <w:sz w:val="24"/>
          <w:szCs w:val="24"/>
        </w:rPr>
        <w:t>.</w:t>
      </w:r>
      <w:r w:rsidR="004C64E8">
        <w:rPr>
          <w:rFonts w:ascii="Arial" w:hAnsi="Arial" w:cs="Arial"/>
          <w:i/>
          <w:iCs/>
          <w:sz w:val="24"/>
          <w:szCs w:val="24"/>
        </w:rPr>
        <w:t>b.(3)</w:t>
      </w:r>
      <w:r w:rsidR="00923FB9" w:rsidRPr="00D1792E">
        <w:rPr>
          <w:rFonts w:ascii="Arial" w:hAnsi="Arial" w:cs="Arial"/>
          <w:i/>
          <w:iCs/>
          <w:sz w:val="24"/>
          <w:szCs w:val="24"/>
        </w:rPr>
        <w:t xml:space="preserve"> of the </w:t>
      </w:r>
      <w:r w:rsidR="00841606" w:rsidRPr="00D1792E">
        <w:rPr>
          <w:rFonts w:ascii="Arial" w:hAnsi="Arial" w:cs="Arial"/>
          <w:i/>
          <w:iCs/>
          <w:sz w:val="24"/>
          <w:szCs w:val="24"/>
        </w:rPr>
        <w:t>UZC</w:t>
      </w:r>
      <w:r w:rsidR="00923FB9" w:rsidRPr="00D1792E">
        <w:rPr>
          <w:rFonts w:ascii="Arial" w:hAnsi="Arial" w:cs="Arial"/>
          <w:i/>
          <w:iCs/>
          <w:sz w:val="24"/>
          <w:szCs w:val="24"/>
        </w:rPr>
        <w:t xml:space="preserve"> is hereby </w:t>
      </w:r>
      <w:r w:rsidR="00F53264" w:rsidRPr="00D1792E">
        <w:rPr>
          <w:rFonts w:ascii="Arial" w:hAnsi="Arial" w:cs="Arial"/>
          <w:i/>
          <w:iCs/>
          <w:sz w:val="24"/>
          <w:szCs w:val="24"/>
        </w:rPr>
        <w:t>a</w:t>
      </w:r>
      <w:r w:rsidR="00F53264">
        <w:rPr>
          <w:rFonts w:ascii="Arial" w:hAnsi="Arial" w:cs="Arial"/>
          <w:i/>
          <w:iCs/>
          <w:sz w:val="24"/>
          <w:szCs w:val="24"/>
        </w:rPr>
        <w:t>dde</w:t>
      </w:r>
      <w:r w:rsidR="00F53264" w:rsidRPr="00D1792E">
        <w:rPr>
          <w:rFonts w:ascii="Arial" w:hAnsi="Arial" w:cs="Arial"/>
          <w:i/>
          <w:iCs/>
          <w:sz w:val="24"/>
          <w:szCs w:val="24"/>
        </w:rPr>
        <w:t xml:space="preserve">d </w:t>
      </w:r>
      <w:r w:rsidR="00923FB9" w:rsidRPr="00D1792E">
        <w:rPr>
          <w:rFonts w:ascii="Arial" w:hAnsi="Arial" w:cs="Arial"/>
          <w:i/>
          <w:iCs/>
          <w:sz w:val="24"/>
          <w:szCs w:val="24"/>
        </w:rPr>
        <w:t>to read as follows:</w:t>
      </w:r>
    </w:p>
    <w:p w14:paraId="1222BE0F" w14:textId="77777777" w:rsidR="004C64E8" w:rsidRPr="004C64E8" w:rsidRDefault="004C64E8" w:rsidP="00DE41BF">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 xml:space="preserve">(3) </w:t>
      </w:r>
      <w:r w:rsidRPr="004C64E8">
        <w:rPr>
          <w:rFonts w:ascii="Arial" w:hAnsi="Arial" w:cs="Arial"/>
          <w:b/>
          <w:bCs/>
          <w:spacing w:val="2"/>
          <w:sz w:val="24"/>
          <w:szCs w:val="24"/>
        </w:rPr>
        <w:t>Commercial Uses</w:t>
      </w:r>
    </w:p>
    <w:p w14:paraId="4FD1EE58" w14:textId="71384328" w:rsidR="004C64E8" w:rsidRPr="004C64E8" w:rsidRDefault="004C64E8" w:rsidP="00DE41BF">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Bed and Breakfast Inn</w:t>
      </w:r>
    </w:p>
    <w:p w14:paraId="43B17B63" w14:textId="77777777" w:rsidR="004C64E8" w:rsidRPr="004C64E8" w:rsidRDefault="004C64E8" w:rsidP="00DE41BF">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lastRenderedPageBreak/>
        <w:t>Farmer's Market in the County, subject to Sec. III-D.6.nn</w:t>
      </w:r>
    </w:p>
    <w:p w14:paraId="0AD76181" w14:textId="77777777" w:rsidR="004C64E8" w:rsidRPr="004C64E8" w:rsidRDefault="004C64E8" w:rsidP="00DE41BF">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Kennel, Hobby, subject to Sec. III-D.6.k</w:t>
      </w:r>
    </w:p>
    <w:p w14:paraId="03C451DB" w14:textId="77777777" w:rsid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Wireless Communication Facility, subject to Sec. III-D.6.g</w:t>
      </w:r>
    </w:p>
    <w:p w14:paraId="0FE7A739" w14:textId="6173E43C" w:rsidR="004C64E8" w:rsidRPr="00D1792E" w:rsidRDefault="00560234" w:rsidP="004C64E8">
      <w:pPr>
        <w:autoSpaceDE w:val="0"/>
        <w:autoSpaceDN w:val="0"/>
        <w:adjustRightInd w:val="0"/>
        <w:spacing w:line="480" w:lineRule="auto"/>
        <w:jc w:val="both"/>
        <w:rPr>
          <w:rFonts w:ascii="Arial" w:hAnsi="Arial" w:cs="Arial"/>
          <w:b/>
          <w:i/>
          <w:iCs/>
          <w:spacing w:val="2"/>
          <w:sz w:val="24"/>
          <w:szCs w:val="24"/>
        </w:rPr>
      </w:pPr>
      <w:r>
        <w:rPr>
          <w:rFonts w:ascii="Arial" w:hAnsi="Arial" w:cs="Arial"/>
          <w:b/>
          <w:bCs/>
          <w:sz w:val="24"/>
          <w:szCs w:val="24"/>
        </w:rPr>
        <w:t>6</w:t>
      </w:r>
      <w:r w:rsidR="004C64E8" w:rsidRPr="00D1792E">
        <w:rPr>
          <w:rFonts w:ascii="Arial" w:hAnsi="Arial" w:cs="Arial"/>
          <w:b/>
          <w:bCs/>
          <w:sz w:val="24"/>
          <w:szCs w:val="24"/>
        </w:rPr>
        <w:t>.</w:t>
      </w:r>
      <w:r w:rsidR="004C64E8" w:rsidRPr="00D1792E">
        <w:rPr>
          <w:rFonts w:ascii="Arial" w:hAnsi="Arial" w:cs="Arial"/>
          <w:b/>
          <w:bCs/>
          <w:sz w:val="24"/>
          <w:szCs w:val="24"/>
        </w:rPr>
        <w:tab/>
      </w:r>
      <w:r w:rsidR="004C64E8" w:rsidRPr="00D1792E">
        <w:rPr>
          <w:rFonts w:ascii="Arial" w:hAnsi="Arial" w:cs="Arial"/>
          <w:i/>
          <w:iCs/>
          <w:sz w:val="24"/>
          <w:szCs w:val="24"/>
        </w:rPr>
        <w:t xml:space="preserve">Article </w:t>
      </w:r>
      <w:r w:rsidR="004C64E8">
        <w:rPr>
          <w:rFonts w:ascii="Arial" w:hAnsi="Arial" w:cs="Arial"/>
          <w:i/>
          <w:iCs/>
          <w:sz w:val="24"/>
          <w:szCs w:val="24"/>
        </w:rPr>
        <w:t>III</w:t>
      </w:r>
      <w:r w:rsidR="004C64E8" w:rsidRPr="00D1792E">
        <w:rPr>
          <w:rFonts w:ascii="Arial" w:hAnsi="Arial" w:cs="Arial"/>
          <w:i/>
          <w:iCs/>
          <w:sz w:val="24"/>
          <w:szCs w:val="24"/>
        </w:rPr>
        <w:t xml:space="preserve">, Section </w:t>
      </w:r>
      <w:r w:rsidR="004C64E8">
        <w:rPr>
          <w:rFonts w:ascii="Arial" w:hAnsi="Arial" w:cs="Arial"/>
          <w:i/>
          <w:iCs/>
          <w:sz w:val="24"/>
          <w:szCs w:val="24"/>
        </w:rPr>
        <w:t>B</w:t>
      </w:r>
      <w:r w:rsidR="004C64E8" w:rsidRPr="00D1792E">
        <w:rPr>
          <w:rFonts w:ascii="Arial" w:hAnsi="Arial" w:cs="Arial"/>
          <w:i/>
          <w:iCs/>
          <w:sz w:val="24"/>
          <w:szCs w:val="24"/>
        </w:rPr>
        <w:t>.</w:t>
      </w:r>
      <w:r w:rsidR="004C64E8">
        <w:rPr>
          <w:rFonts w:ascii="Arial" w:hAnsi="Arial" w:cs="Arial"/>
          <w:i/>
          <w:iCs/>
          <w:sz w:val="24"/>
          <w:szCs w:val="24"/>
        </w:rPr>
        <w:t>2</w:t>
      </w:r>
      <w:r w:rsidR="004C64E8" w:rsidRPr="00D1792E">
        <w:rPr>
          <w:rFonts w:ascii="Arial" w:hAnsi="Arial" w:cs="Arial"/>
          <w:i/>
          <w:iCs/>
          <w:sz w:val="24"/>
          <w:szCs w:val="24"/>
        </w:rPr>
        <w:t>.</w:t>
      </w:r>
      <w:r w:rsidR="004C64E8">
        <w:rPr>
          <w:rFonts w:ascii="Arial" w:hAnsi="Arial" w:cs="Arial"/>
          <w:i/>
          <w:iCs/>
          <w:sz w:val="24"/>
          <w:szCs w:val="24"/>
        </w:rPr>
        <w:t>c.(3)</w:t>
      </w:r>
      <w:r w:rsidR="004C64E8" w:rsidRPr="00D1792E">
        <w:rPr>
          <w:rFonts w:ascii="Arial" w:hAnsi="Arial" w:cs="Arial"/>
          <w:i/>
          <w:iCs/>
          <w:sz w:val="24"/>
          <w:szCs w:val="24"/>
        </w:rPr>
        <w:t xml:space="preserve"> of the UZC is hereby a</w:t>
      </w:r>
      <w:r w:rsidR="004C64E8">
        <w:rPr>
          <w:rFonts w:ascii="Arial" w:hAnsi="Arial" w:cs="Arial"/>
          <w:i/>
          <w:iCs/>
          <w:sz w:val="24"/>
          <w:szCs w:val="24"/>
        </w:rPr>
        <w:t>dde</w:t>
      </w:r>
      <w:r w:rsidR="004C64E8" w:rsidRPr="00D1792E">
        <w:rPr>
          <w:rFonts w:ascii="Arial" w:hAnsi="Arial" w:cs="Arial"/>
          <w:i/>
          <w:iCs/>
          <w:sz w:val="24"/>
          <w:szCs w:val="24"/>
        </w:rPr>
        <w:t>d to read as follows:</w:t>
      </w:r>
    </w:p>
    <w:p w14:paraId="302B8F17"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 xml:space="preserve">(3) </w:t>
      </w:r>
      <w:r w:rsidRPr="004C64E8">
        <w:rPr>
          <w:rFonts w:ascii="Arial" w:hAnsi="Arial" w:cs="Arial"/>
          <w:b/>
          <w:bCs/>
          <w:spacing w:val="2"/>
          <w:sz w:val="24"/>
          <w:szCs w:val="24"/>
        </w:rPr>
        <w:t>Commercial Uses</w:t>
      </w:r>
    </w:p>
    <w:p w14:paraId="121D35AF"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Airport or Airstrip</w:t>
      </w:r>
    </w:p>
    <w:p w14:paraId="05A12344"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Animal Care, Limited and General Bed and Breakfast Inn</w:t>
      </w:r>
    </w:p>
    <w:p w14:paraId="11D28D05"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Event Center in the County, subject to Sec. III-D.6.ss</w:t>
      </w:r>
    </w:p>
    <w:p w14:paraId="5578BDD3"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Kennel, Boarding/Breeding/Training, subject to Sec. III-D.6.k</w:t>
      </w:r>
    </w:p>
    <w:p w14:paraId="14172CA9"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Parking Area, Ancillary, subject to Sec. III-D.6.p</w:t>
      </w:r>
    </w:p>
    <w:p w14:paraId="5818FD2D"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Recreation and Entertainment, Indoor and Outdoor, subject to Sec. III-D.6.o</w:t>
      </w:r>
    </w:p>
    <w:p w14:paraId="51B58083" w14:textId="77777777" w:rsidR="004C64E8" w:rsidRPr="004C64E8" w:rsidRDefault="004C64E8" w:rsidP="004C64E8">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Recreational Vehicle Campground</w:t>
      </w:r>
    </w:p>
    <w:p w14:paraId="61BEE9FC" w14:textId="765F7DB1" w:rsidR="004C64E8" w:rsidRPr="004C64E8" w:rsidRDefault="004C64E8" w:rsidP="00DE41BF">
      <w:pPr>
        <w:autoSpaceDE w:val="0"/>
        <w:autoSpaceDN w:val="0"/>
        <w:adjustRightInd w:val="0"/>
        <w:spacing w:line="480" w:lineRule="auto"/>
        <w:ind w:firstLine="720"/>
        <w:jc w:val="both"/>
        <w:rPr>
          <w:rFonts w:ascii="Arial" w:hAnsi="Arial" w:cs="Arial"/>
          <w:spacing w:val="2"/>
          <w:sz w:val="24"/>
          <w:szCs w:val="24"/>
        </w:rPr>
      </w:pPr>
      <w:r w:rsidRPr="004C64E8">
        <w:rPr>
          <w:rFonts w:ascii="Arial" w:hAnsi="Arial" w:cs="Arial"/>
          <w:spacing w:val="2"/>
          <w:sz w:val="24"/>
          <w:szCs w:val="24"/>
        </w:rPr>
        <w:t>Riding Academy or Stable</w:t>
      </w:r>
    </w:p>
    <w:p w14:paraId="1F52334B" w14:textId="2FDA07E0" w:rsidR="00923FB9" w:rsidRPr="00D1792E" w:rsidRDefault="00560234" w:rsidP="00744C25">
      <w:pPr>
        <w:autoSpaceDE w:val="0"/>
        <w:autoSpaceDN w:val="0"/>
        <w:adjustRightInd w:val="0"/>
        <w:spacing w:line="480" w:lineRule="auto"/>
        <w:jc w:val="both"/>
        <w:rPr>
          <w:rFonts w:ascii="Arial" w:hAnsi="Arial" w:cs="Arial"/>
          <w:b/>
          <w:i/>
          <w:iCs/>
          <w:spacing w:val="2"/>
          <w:sz w:val="24"/>
          <w:szCs w:val="24"/>
        </w:rPr>
      </w:pPr>
      <w:r>
        <w:rPr>
          <w:rFonts w:ascii="Arial" w:hAnsi="Arial" w:cs="Arial"/>
          <w:b/>
          <w:bCs/>
          <w:spacing w:val="2"/>
          <w:sz w:val="24"/>
          <w:szCs w:val="24"/>
        </w:rPr>
        <w:t>7</w:t>
      </w:r>
      <w:r w:rsidR="004C64E8" w:rsidRPr="00DE41BF">
        <w:rPr>
          <w:rFonts w:ascii="Arial" w:hAnsi="Arial" w:cs="Arial"/>
          <w:b/>
          <w:bCs/>
          <w:spacing w:val="2"/>
          <w:sz w:val="24"/>
          <w:szCs w:val="24"/>
        </w:rPr>
        <w:t xml:space="preserve">. </w:t>
      </w:r>
      <w:r w:rsidR="004C64E8">
        <w:rPr>
          <w:rFonts w:ascii="Arial" w:hAnsi="Arial" w:cs="Arial"/>
          <w:b/>
          <w:bCs/>
          <w:sz w:val="24"/>
          <w:szCs w:val="24"/>
        </w:rPr>
        <w:tab/>
      </w:r>
      <w:r w:rsidR="00923FB9" w:rsidRPr="00D1792E">
        <w:rPr>
          <w:rFonts w:ascii="Arial" w:hAnsi="Arial" w:cs="Arial"/>
          <w:i/>
          <w:iCs/>
          <w:sz w:val="24"/>
          <w:szCs w:val="24"/>
        </w:rPr>
        <w:t xml:space="preserve">Article </w:t>
      </w:r>
      <w:r w:rsidR="00BA2593">
        <w:rPr>
          <w:rFonts w:ascii="Arial" w:hAnsi="Arial" w:cs="Arial"/>
          <w:i/>
          <w:iCs/>
          <w:sz w:val="24"/>
          <w:szCs w:val="24"/>
        </w:rPr>
        <w:t>V</w:t>
      </w:r>
      <w:r w:rsidR="00923FB9" w:rsidRPr="00D1792E">
        <w:rPr>
          <w:rFonts w:ascii="Arial" w:hAnsi="Arial" w:cs="Arial"/>
          <w:i/>
          <w:iCs/>
          <w:sz w:val="24"/>
          <w:szCs w:val="24"/>
        </w:rPr>
        <w:t xml:space="preserve">, Section </w:t>
      </w:r>
      <w:r w:rsidR="004C64E8">
        <w:rPr>
          <w:rFonts w:ascii="Arial" w:hAnsi="Arial" w:cs="Arial"/>
          <w:i/>
          <w:iCs/>
          <w:sz w:val="24"/>
          <w:szCs w:val="24"/>
        </w:rPr>
        <w:t>B</w:t>
      </w:r>
      <w:r w:rsidR="00923FB9" w:rsidRPr="00D1792E">
        <w:rPr>
          <w:rFonts w:ascii="Arial" w:hAnsi="Arial" w:cs="Arial"/>
          <w:i/>
          <w:iCs/>
          <w:sz w:val="24"/>
          <w:szCs w:val="24"/>
        </w:rPr>
        <w:t>.</w:t>
      </w:r>
      <w:r w:rsidR="004C64E8">
        <w:rPr>
          <w:rFonts w:ascii="Arial" w:hAnsi="Arial" w:cs="Arial"/>
          <w:i/>
          <w:iCs/>
          <w:sz w:val="24"/>
          <w:szCs w:val="24"/>
        </w:rPr>
        <w:t>14</w:t>
      </w:r>
      <w:r w:rsidR="00923FB9" w:rsidRPr="00D1792E">
        <w:rPr>
          <w:rFonts w:ascii="Arial" w:hAnsi="Arial" w:cs="Arial"/>
          <w:i/>
          <w:iCs/>
          <w:sz w:val="24"/>
          <w:szCs w:val="24"/>
        </w:rPr>
        <w:t>.</w:t>
      </w:r>
      <w:r w:rsidR="004C64E8">
        <w:rPr>
          <w:rFonts w:ascii="Arial" w:hAnsi="Arial" w:cs="Arial"/>
          <w:i/>
          <w:iCs/>
          <w:sz w:val="24"/>
          <w:szCs w:val="24"/>
        </w:rPr>
        <w:t>b.(3)</w:t>
      </w:r>
      <w:r w:rsidR="00923FB9" w:rsidRPr="00D1792E">
        <w:rPr>
          <w:rFonts w:ascii="Arial" w:hAnsi="Arial" w:cs="Arial"/>
          <w:i/>
          <w:iCs/>
          <w:sz w:val="24"/>
          <w:szCs w:val="24"/>
        </w:rPr>
        <w:t xml:space="preserve"> of the </w:t>
      </w:r>
      <w:r w:rsidR="00841606" w:rsidRPr="00D1792E">
        <w:rPr>
          <w:rFonts w:ascii="Arial" w:hAnsi="Arial" w:cs="Arial"/>
          <w:i/>
          <w:iCs/>
          <w:sz w:val="24"/>
          <w:szCs w:val="24"/>
        </w:rPr>
        <w:t>UZC</w:t>
      </w:r>
      <w:r w:rsidR="00923FB9" w:rsidRPr="00D1792E">
        <w:rPr>
          <w:rFonts w:ascii="Arial" w:hAnsi="Arial" w:cs="Arial"/>
          <w:i/>
          <w:iCs/>
          <w:sz w:val="24"/>
          <w:szCs w:val="24"/>
        </w:rPr>
        <w:t xml:space="preserve"> is hereby </w:t>
      </w:r>
      <w:r w:rsidR="00F53264" w:rsidRPr="00D1792E">
        <w:rPr>
          <w:rFonts w:ascii="Arial" w:hAnsi="Arial" w:cs="Arial"/>
          <w:i/>
          <w:iCs/>
          <w:sz w:val="24"/>
          <w:szCs w:val="24"/>
        </w:rPr>
        <w:t>a</w:t>
      </w:r>
      <w:r w:rsidR="00E22A51">
        <w:rPr>
          <w:rFonts w:ascii="Arial" w:hAnsi="Arial" w:cs="Arial"/>
          <w:i/>
          <w:iCs/>
          <w:sz w:val="24"/>
          <w:szCs w:val="24"/>
        </w:rPr>
        <w:t>mended</w:t>
      </w:r>
      <w:r w:rsidR="00F53264" w:rsidRPr="00D1792E">
        <w:rPr>
          <w:rFonts w:ascii="Arial" w:hAnsi="Arial" w:cs="Arial"/>
          <w:i/>
          <w:iCs/>
          <w:sz w:val="24"/>
          <w:szCs w:val="24"/>
        </w:rPr>
        <w:t xml:space="preserve"> </w:t>
      </w:r>
      <w:r w:rsidR="00923FB9" w:rsidRPr="00D1792E">
        <w:rPr>
          <w:rFonts w:ascii="Arial" w:hAnsi="Arial" w:cs="Arial"/>
          <w:i/>
          <w:iCs/>
          <w:sz w:val="24"/>
          <w:szCs w:val="24"/>
        </w:rPr>
        <w:t>to read as follows:</w:t>
      </w:r>
    </w:p>
    <w:p w14:paraId="29E6325F"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 xml:space="preserve">(3) </w:t>
      </w:r>
      <w:r w:rsidRPr="004C64E8">
        <w:rPr>
          <w:rFonts w:ascii="Arial" w:hAnsi="Arial" w:cs="Arial"/>
          <w:b/>
          <w:bCs/>
          <w:spacing w:val="2"/>
          <w:sz w:val="24"/>
          <w:szCs w:val="24"/>
        </w:rPr>
        <w:t>Commercial Uses</w:t>
      </w:r>
    </w:p>
    <w:p w14:paraId="7F273974"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Animal Care, Limited</w:t>
      </w:r>
    </w:p>
    <w:p w14:paraId="1ED41A44"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Automated Teller Machine</w:t>
      </w:r>
    </w:p>
    <w:p w14:paraId="4A0077BF"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Bank or Financial Institution</w:t>
      </w:r>
    </w:p>
    <w:p w14:paraId="0EFEBA73"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Bed and Breakfast Inn</w:t>
      </w:r>
    </w:p>
    <w:p w14:paraId="5D437C02"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Broadcast/Recording Studio</w:t>
      </w:r>
    </w:p>
    <w:p w14:paraId="00F93558"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Car Wash, subject to Sec. III-D.6.f</w:t>
      </w:r>
    </w:p>
    <w:p w14:paraId="7380118F"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Construction Sales and Service, subject to Sec. III-D.6.bb</w:t>
      </w:r>
    </w:p>
    <w:p w14:paraId="132E9BAE"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Convenience Store</w:t>
      </w:r>
    </w:p>
    <w:p w14:paraId="7E172378"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lastRenderedPageBreak/>
        <w:t>Entertainment Establishment in the City, subject to Sec. III-D.6.w</w:t>
      </w:r>
    </w:p>
    <w:p w14:paraId="58B8BAD0"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Event Center in the City, subject to Sec. III-D.6.w</w:t>
      </w:r>
    </w:p>
    <w:p w14:paraId="41E3A018"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Event Center in the County, subject to Sec. III-D.6.ss</w:t>
      </w:r>
    </w:p>
    <w:p w14:paraId="54818D16"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Farmer's Market in the City, subject to Sec. III-D.6.jj</w:t>
      </w:r>
    </w:p>
    <w:p w14:paraId="090E7311"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Farmer's Market in the County</w:t>
      </w:r>
    </w:p>
    <w:p w14:paraId="0A610023"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Funeral Home</w:t>
      </w:r>
    </w:p>
    <w:p w14:paraId="464EF197"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Hotel or Motel</w:t>
      </w:r>
    </w:p>
    <w:p w14:paraId="5D971481"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Marine Facility, Recreational</w:t>
      </w:r>
    </w:p>
    <w:p w14:paraId="07FA933A"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Medical Service</w:t>
      </w:r>
    </w:p>
    <w:p w14:paraId="32EEBCF0"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Nightclub in the City, subject to Sec. III-D.6.w</w:t>
      </w:r>
    </w:p>
    <w:p w14:paraId="0BD304C1"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Nightclub in the County, subject to Sec. III-D.6.ff</w:t>
      </w:r>
    </w:p>
    <w:p w14:paraId="396A111E"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Nursery and Garden Center, subject to Sec. III-D.6.z</w:t>
      </w:r>
    </w:p>
    <w:p w14:paraId="351F7DCC"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Office, General</w:t>
      </w:r>
    </w:p>
    <w:p w14:paraId="1429C30B"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Parking Area, Commercial, subject to Sec III-D.6.cc</w:t>
      </w:r>
    </w:p>
    <w:p w14:paraId="212C3EDC"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Pawnshop</w:t>
      </w:r>
    </w:p>
    <w:p w14:paraId="39744ACD"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Personal Care Service</w:t>
      </w:r>
    </w:p>
    <w:p w14:paraId="3D665BE3"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Personal Improvement Service</w:t>
      </w:r>
    </w:p>
    <w:p w14:paraId="1ADFDCE6"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Post Office Substation</w:t>
      </w:r>
    </w:p>
    <w:p w14:paraId="192A1755"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Printing and Copying, Limited</w:t>
      </w:r>
    </w:p>
    <w:p w14:paraId="7ECDDF0F"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Recreation and Entertainment, Indoor</w:t>
      </w:r>
    </w:p>
    <w:p w14:paraId="3AF331B8"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Restaurant</w:t>
      </w:r>
    </w:p>
    <w:p w14:paraId="1EC72FA5"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Retail, General</w:t>
      </w:r>
    </w:p>
    <w:p w14:paraId="5A7B9193"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Secondhand Store</w:t>
      </w:r>
    </w:p>
    <w:p w14:paraId="518C9CED"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lastRenderedPageBreak/>
        <w:t>Service Station</w:t>
      </w:r>
    </w:p>
    <w:p w14:paraId="1A6D18DA"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Sexually Oriented Business in the County, subject to Sec. III-D.6.ff</w:t>
      </w:r>
    </w:p>
    <w:p w14:paraId="665F141F"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Tavern and Drinking Establishment, subject to Sec. III-D.6.w</w:t>
      </w:r>
    </w:p>
    <w:p w14:paraId="6893DA8D"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Teen Club in the City, subject to Sec. III-D.6.w</w:t>
      </w:r>
    </w:p>
    <w:p w14:paraId="0B3445A4"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Vehicle Repair, Limited</w:t>
      </w:r>
    </w:p>
    <w:p w14:paraId="6F606610"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Vocational School</w:t>
      </w:r>
    </w:p>
    <w:p w14:paraId="60386A92" w14:textId="77777777" w:rsidR="004C64E8" w:rsidRPr="004C64E8" w:rsidRDefault="004C64E8" w:rsidP="00DE41BF">
      <w:pPr>
        <w:autoSpaceDE w:val="0"/>
        <w:autoSpaceDN w:val="0"/>
        <w:adjustRightInd w:val="0"/>
        <w:spacing w:line="480" w:lineRule="auto"/>
        <w:ind w:left="720"/>
        <w:jc w:val="both"/>
        <w:rPr>
          <w:rFonts w:ascii="Arial" w:hAnsi="Arial" w:cs="Arial"/>
          <w:spacing w:val="2"/>
          <w:sz w:val="24"/>
          <w:szCs w:val="24"/>
        </w:rPr>
      </w:pPr>
      <w:r w:rsidRPr="004C64E8">
        <w:rPr>
          <w:rFonts w:ascii="Arial" w:hAnsi="Arial" w:cs="Arial"/>
          <w:spacing w:val="2"/>
          <w:sz w:val="24"/>
          <w:szCs w:val="24"/>
        </w:rPr>
        <w:t>Wireless Communication Facility, subject to Sec. III-D.6.g</w:t>
      </w:r>
    </w:p>
    <w:p w14:paraId="5059EFD0" w14:textId="5CDDA5D6" w:rsidR="00923FB9" w:rsidRPr="00900A71" w:rsidRDefault="00560234" w:rsidP="00744C25">
      <w:pPr>
        <w:autoSpaceDE w:val="0"/>
        <w:autoSpaceDN w:val="0"/>
        <w:adjustRightInd w:val="0"/>
        <w:spacing w:line="480" w:lineRule="auto"/>
        <w:jc w:val="both"/>
        <w:rPr>
          <w:rFonts w:ascii="Arial" w:hAnsi="Arial" w:cs="Arial"/>
          <w:i/>
          <w:iCs/>
          <w:sz w:val="24"/>
          <w:szCs w:val="24"/>
        </w:rPr>
      </w:pPr>
      <w:r>
        <w:rPr>
          <w:rFonts w:ascii="Arial" w:hAnsi="Arial" w:cs="Arial"/>
          <w:b/>
          <w:sz w:val="24"/>
          <w:szCs w:val="24"/>
        </w:rPr>
        <w:t>8</w:t>
      </w:r>
      <w:r w:rsidR="008E7FCC" w:rsidRPr="00D1792E">
        <w:rPr>
          <w:rFonts w:ascii="Arial" w:hAnsi="Arial" w:cs="Arial"/>
          <w:b/>
          <w:bCs/>
          <w:i/>
          <w:iCs/>
          <w:sz w:val="24"/>
          <w:szCs w:val="24"/>
        </w:rPr>
        <w:t>.</w:t>
      </w:r>
      <w:r w:rsidR="008E7FCC" w:rsidRPr="00D1792E">
        <w:rPr>
          <w:rFonts w:ascii="Arial" w:hAnsi="Arial" w:cs="Arial"/>
          <w:b/>
          <w:bCs/>
          <w:i/>
          <w:iCs/>
          <w:sz w:val="24"/>
          <w:szCs w:val="24"/>
        </w:rPr>
        <w:tab/>
      </w:r>
      <w:bookmarkStart w:id="1" w:name="_Hlk220423382"/>
      <w:r w:rsidR="00BA2593" w:rsidRPr="00D1792E">
        <w:rPr>
          <w:rFonts w:ascii="Arial" w:hAnsi="Arial" w:cs="Arial"/>
          <w:i/>
          <w:iCs/>
          <w:sz w:val="24"/>
          <w:szCs w:val="24"/>
        </w:rPr>
        <w:t xml:space="preserve">Article </w:t>
      </w:r>
      <w:r w:rsidR="004C64E8">
        <w:rPr>
          <w:rFonts w:ascii="Arial" w:hAnsi="Arial" w:cs="Arial"/>
          <w:i/>
          <w:iCs/>
          <w:sz w:val="24"/>
          <w:szCs w:val="24"/>
        </w:rPr>
        <w:t>III</w:t>
      </w:r>
      <w:r w:rsidR="00BA2593" w:rsidRPr="00D1792E">
        <w:rPr>
          <w:rFonts w:ascii="Arial" w:hAnsi="Arial" w:cs="Arial"/>
          <w:i/>
          <w:iCs/>
          <w:sz w:val="24"/>
          <w:szCs w:val="24"/>
        </w:rPr>
        <w:t xml:space="preserve">, Section </w:t>
      </w:r>
      <w:r w:rsidR="004C64E8">
        <w:rPr>
          <w:rFonts w:ascii="Arial" w:hAnsi="Arial" w:cs="Arial"/>
          <w:i/>
          <w:iCs/>
          <w:sz w:val="24"/>
          <w:szCs w:val="24"/>
        </w:rPr>
        <w:t>B</w:t>
      </w:r>
      <w:r w:rsidR="00BA2593" w:rsidRPr="00D1792E">
        <w:rPr>
          <w:rFonts w:ascii="Arial" w:hAnsi="Arial" w:cs="Arial"/>
          <w:i/>
          <w:iCs/>
          <w:sz w:val="24"/>
          <w:szCs w:val="24"/>
        </w:rPr>
        <w:t>.</w:t>
      </w:r>
      <w:r w:rsidR="004C64E8">
        <w:rPr>
          <w:rFonts w:ascii="Arial" w:hAnsi="Arial" w:cs="Arial"/>
          <w:i/>
          <w:iCs/>
          <w:sz w:val="24"/>
          <w:szCs w:val="24"/>
        </w:rPr>
        <w:t>16</w:t>
      </w:r>
      <w:r w:rsidR="002E4D2E">
        <w:rPr>
          <w:rFonts w:ascii="Arial" w:hAnsi="Arial" w:cs="Arial"/>
          <w:i/>
          <w:iCs/>
          <w:sz w:val="24"/>
          <w:szCs w:val="24"/>
        </w:rPr>
        <w:t>.</w:t>
      </w:r>
      <w:r w:rsidR="00A6700E">
        <w:rPr>
          <w:rFonts w:ascii="Arial" w:hAnsi="Arial" w:cs="Arial"/>
          <w:i/>
          <w:iCs/>
          <w:sz w:val="24"/>
          <w:szCs w:val="24"/>
        </w:rPr>
        <w:t>b.</w:t>
      </w:r>
      <w:r w:rsidR="004C64E8">
        <w:rPr>
          <w:rFonts w:ascii="Arial" w:hAnsi="Arial" w:cs="Arial"/>
          <w:i/>
          <w:iCs/>
          <w:sz w:val="24"/>
          <w:szCs w:val="24"/>
        </w:rPr>
        <w:t>(3)</w:t>
      </w:r>
      <w:r w:rsidR="00BA2593">
        <w:rPr>
          <w:rFonts w:ascii="Arial" w:hAnsi="Arial" w:cs="Arial"/>
          <w:i/>
          <w:iCs/>
          <w:sz w:val="24"/>
          <w:szCs w:val="24"/>
        </w:rPr>
        <w:t xml:space="preserve"> </w:t>
      </w:r>
      <w:r w:rsidR="00BA2593" w:rsidRPr="00D1792E">
        <w:rPr>
          <w:rFonts w:ascii="Arial" w:hAnsi="Arial" w:cs="Arial"/>
          <w:i/>
          <w:iCs/>
          <w:sz w:val="24"/>
          <w:szCs w:val="24"/>
        </w:rPr>
        <w:t>of the UZC is hereby amended to read as follows:</w:t>
      </w:r>
    </w:p>
    <w:bookmarkEnd w:id="1"/>
    <w:p w14:paraId="66D178C7" w14:textId="77777777" w:rsidR="00A6700E" w:rsidRPr="00A6700E" w:rsidRDefault="00A6700E" w:rsidP="00DE41BF">
      <w:pPr>
        <w:autoSpaceDE w:val="0"/>
        <w:autoSpaceDN w:val="0"/>
        <w:adjustRightInd w:val="0"/>
        <w:spacing w:line="480" w:lineRule="auto"/>
        <w:ind w:firstLine="720"/>
        <w:jc w:val="both"/>
        <w:rPr>
          <w:rFonts w:ascii="Arial" w:hAnsi="Arial" w:cs="Arial"/>
          <w:bCs/>
          <w:spacing w:val="2"/>
          <w:sz w:val="24"/>
          <w:szCs w:val="24"/>
        </w:rPr>
      </w:pPr>
      <w:r w:rsidRPr="00A6700E">
        <w:rPr>
          <w:rFonts w:ascii="Arial" w:hAnsi="Arial" w:cs="Arial"/>
          <w:bCs/>
          <w:spacing w:val="2"/>
          <w:sz w:val="24"/>
          <w:szCs w:val="24"/>
        </w:rPr>
        <w:t xml:space="preserve">(3) </w:t>
      </w:r>
      <w:r w:rsidRPr="00A6700E">
        <w:rPr>
          <w:rFonts w:ascii="Arial" w:hAnsi="Arial" w:cs="Arial"/>
          <w:b/>
          <w:bCs/>
          <w:spacing w:val="2"/>
          <w:sz w:val="24"/>
          <w:szCs w:val="24"/>
        </w:rPr>
        <w:t>Commercial Uses</w:t>
      </w:r>
    </w:p>
    <w:p w14:paraId="0D135EA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Animal Care, Limited and General</w:t>
      </w:r>
    </w:p>
    <w:p w14:paraId="3B23303E"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Automated Teller Machine</w:t>
      </w:r>
    </w:p>
    <w:p w14:paraId="4FFE92DD"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Bank or Financial Institution</w:t>
      </w:r>
    </w:p>
    <w:p w14:paraId="7455080A"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Bed and Breakfast Inn</w:t>
      </w:r>
    </w:p>
    <w:p w14:paraId="7D226D14"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Broadcast/Recording Studio</w:t>
      </w:r>
    </w:p>
    <w:p w14:paraId="2CBF857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Car Wash, subject to Sec. III-D.6.f</w:t>
      </w:r>
    </w:p>
    <w:p w14:paraId="4A6EE63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Construction Sales and Service</w:t>
      </w:r>
    </w:p>
    <w:p w14:paraId="1B81AABD"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Convenience Store</w:t>
      </w:r>
    </w:p>
    <w:p w14:paraId="587FCC55"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Entertainment Establishment in the City, subject to Sec. III-D.6.w</w:t>
      </w:r>
    </w:p>
    <w:p w14:paraId="39CEB125"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Event Center in the City, subject to Sec. III-D.6.w</w:t>
      </w:r>
    </w:p>
    <w:p w14:paraId="496EB13B"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Event Center in the County, subject to Sec. III-D.6.ss</w:t>
      </w:r>
    </w:p>
    <w:p w14:paraId="369207A4"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Farmer's Market in the City, subject to Sec. III-D.6.jj</w:t>
      </w:r>
    </w:p>
    <w:p w14:paraId="1B3BE4F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Farmer's Market in the County</w:t>
      </w:r>
    </w:p>
    <w:p w14:paraId="63CA942A"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Funeral Home</w:t>
      </w:r>
    </w:p>
    <w:p w14:paraId="6DA30C5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lastRenderedPageBreak/>
        <w:t>Hotel or Motel</w:t>
      </w:r>
    </w:p>
    <w:p w14:paraId="231C38F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Kennel, Hobby and Boarding/Breeding/Training, subject to Sec. III-D.6.k</w:t>
      </w:r>
    </w:p>
    <w:p w14:paraId="0CC26F1E"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Marine Facility, Recreational</w:t>
      </w:r>
    </w:p>
    <w:p w14:paraId="1A2D9064"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Medical Service</w:t>
      </w:r>
    </w:p>
    <w:p w14:paraId="6109128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Microbrewery</w:t>
      </w:r>
    </w:p>
    <w:p w14:paraId="3418F32D"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Mobile Food Unit in the City, subject to Sec. III-D.6.oo</w:t>
      </w:r>
    </w:p>
    <w:p w14:paraId="3C35E448"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Monument Sales</w:t>
      </w:r>
    </w:p>
    <w:p w14:paraId="7A837D5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Nightclub in the City, subject to Sec. III-D.6.w</w:t>
      </w:r>
    </w:p>
    <w:p w14:paraId="216B5A21"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Nightclub in the County, subject to Sec. III-D.6.ff</w:t>
      </w:r>
    </w:p>
    <w:p w14:paraId="2E6D6567"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Nursery and Garden Center</w:t>
      </w:r>
    </w:p>
    <w:p w14:paraId="35D7E9D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Office, General</w:t>
      </w:r>
    </w:p>
    <w:p w14:paraId="373303F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Parking Area, Commercial</w:t>
      </w:r>
    </w:p>
    <w:p w14:paraId="3B2C2EA4"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Pawnshop</w:t>
      </w:r>
    </w:p>
    <w:p w14:paraId="2906127C"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Personal Care Service</w:t>
      </w:r>
    </w:p>
    <w:p w14:paraId="68FFEEC5"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Personal Improvement Service</w:t>
      </w:r>
    </w:p>
    <w:p w14:paraId="3D77DF9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Post Office Substation</w:t>
      </w:r>
    </w:p>
    <w:p w14:paraId="3AC9B6DE"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Printing and Copying, Limited</w:t>
      </w:r>
    </w:p>
    <w:p w14:paraId="677924A8"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Printing and Publishing, General</w:t>
      </w:r>
    </w:p>
    <w:p w14:paraId="2D804236"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Recreation and Entertainment, Indoor and Outdoor</w:t>
      </w:r>
    </w:p>
    <w:p w14:paraId="2C78CACA"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Recreational Vehicle Campground</w:t>
      </w:r>
    </w:p>
    <w:p w14:paraId="31087190"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Restaurant</w:t>
      </w:r>
    </w:p>
    <w:p w14:paraId="2BF97469"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Retail, General</w:t>
      </w:r>
    </w:p>
    <w:p w14:paraId="1BF3A47B"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Rodeo in the City, subject to Sec. III-D.6.kk</w:t>
      </w:r>
    </w:p>
    <w:p w14:paraId="6CF9CF55"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lastRenderedPageBreak/>
        <w:t>Riding Academy or Stable</w:t>
      </w:r>
    </w:p>
    <w:p w14:paraId="4693E91D"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Secondhand Store</w:t>
      </w:r>
    </w:p>
    <w:p w14:paraId="3362D37B"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Service Station</w:t>
      </w:r>
    </w:p>
    <w:p w14:paraId="7157D645"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Sexually Oriented Business, subject to Sec. III-D.6.ff</w:t>
      </w:r>
    </w:p>
    <w:p w14:paraId="51C404EF"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Tattooing and Body Piercing Facility, subject to Sec. III-D.6.ee</w:t>
      </w:r>
    </w:p>
    <w:p w14:paraId="67FE2601"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Tavern or Drinking Establishment, subject to Sec. III-D.6.w</w:t>
      </w:r>
    </w:p>
    <w:p w14:paraId="1C04E4C2"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Teen Club in the City, subject to Sec. III-D.6.w</w:t>
      </w:r>
    </w:p>
    <w:p w14:paraId="02C8ABA4"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Vehicle and Equipment Sales</w:t>
      </w:r>
    </w:p>
    <w:p w14:paraId="676D58CA"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Vehicle Repair, Limited and General</w:t>
      </w:r>
    </w:p>
    <w:p w14:paraId="68F42FA6"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Vocational School</w:t>
      </w:r>
    </w:p>
    <w:p w14:paraId="7AD4E438"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Warehouse, Self-Service Storage</w:t>
      </w:r>
    </w:p>
    <w:p w14:paraId="54442E48" w14:textId="77777777" w:rsidR="00A6700E" w:rsidRPr="00A6700E" w:rsidRDefault="00A6700E" w:rsidP="00DE41BF">
      <w:pPr>
        <w:autoSpaceDE w:val="0"/>
        <w:autoSpaceDN w:val="0"/>
        <w:adjustRightInd w:val="0"/>
        <w:spacing w:line="480" w:lineRule="auto"/>
        <w:ind w:left="720"/>
        <w:jc w:val="both"/>
        <w:rPr>
          <w:rFonts w:ascii="Arial" w:hAnsi="Arial" w:cs="Arial"/>
          <w:bCs/>
          <w:spacing w:val="2"/>
          <w:sz w:val="24"/>
          <w:szCs w:val="24"/>
        </w:rPr>
      </w:pPr>
      <w:r w:rsidRPr="00A6700E">
        <w:rPr>
          <w:rFonts w:ascii="Arial" w:hAnsi="Arial" w:cs="Arial"/>
          <w:bCs/>
          <w:spacing w:val="2"/>
          <w:sz w:val="24"/>
          <w:szCs w:val="24"/>
        </w:rPr>
        <w:t>Wireless Communication Facility, subject to Sec. III-D.6.g</w:t>
      </w:r>
    </w:p>
    <w:p w14:paraId="619F2F44" w14:textId="11F368F3" w:rsidR="002E4D2E" w:rsidRPr="00BA2593" w:rsidRDefault="002E4D2E" w:rsidP="00F53264">
      <w:pPr>
        <w:autoSpaceDE w:val="0"/>
        <w:autoSpaceDN w:val="0"/>
        <w:adjustRightInd w:val="0"/>
        <w:spacing w:line="480" w:lineRule="auto"/>
        <w:ind w:left="720"/>
        <w:jc w:val="both"/>
        <w:rPr>
          <w:rFonts w:ascii="Arial" w:hAnsi="Arial" w:cs="Arial"/>
          <w:spacing w:val="2"/>
          <w:sz w:val="24"/>
          <w:szCs w:val="24"/>
        </w:rPr>
      </w:pPr>
    </w:p>
    <w:p w14:paraId="113D49F0" w14:textId="481F384F" w:rsidR="00923FB9" w:rsidRPr="00DE41BF" w:rsidRDefault="00560234" w:rsidP="00744C25">
      <w:pPr>
        <w:autoSpaceDE w:val="0"/>
        <w:autoSpaceDN w:val="0"/>
        <w:adjustRightInd w:val="0"/>
        <w:spacing w:line="480" w:lineRule="auto"/>
        <w:jc w:val="both"/>
        <w:rPr>
          <w:rFonts w:ascii="Arial" w:hAnsi="Arial" w:cs="Arial"/>
          <w:i/>
          <w:iCs/>
          <w:sz w:val="24"/>
          <w:szCs w:val="24"/>
        </w:rPr>
      </w:pPr>
      <w:r>
        <w:rPr>
          <w:rFonts w:ascii="Arial" w:hAnsi="Arial" w:cs="Arial"/>
          <w:b/>
          <w:bCs/>
          <w:sz w:val="24"/>
          <w:szCs w:val="24"/>
        </w:rPr>
        <w:t>9</w:t>
      </w:r>
      <w:r w:rsidR="008E7FCC" w:rsidRPr="00D1792E">
        <w:rPr>
          <w:rFonts w:ascii="Arial" w:hAnsi="Arial" w:cs="Arial"/>
          <w:b/>
          <w:bCs/>
          <w:sz w:val="24"/>
          <w:szCs w:val="24"/>
        </w:rPr>
        <w:t>.</w:t>
      </w:r>
      <w:r w:rsidR="008E7FCC" w:rsidRPr="00D1792E">
        <w:rPr>
          <w:rFonts w:ascii="Arial" w:hAnsi="Arial" w:cs="Arial"/>
          <w:b/>
          <w:bCs/>
          <w:sz w:val="24"/>
          <w:szCs w:val="24"/>
        </w:rPr>
        <w:tab/>
      </w:r>
      <w:bookmarkStart w:id="2" w:name="_Hlk220423602"/>
      <w:bookmarkStart w:id="3" w:name="_Hlk216963704"/>
      <w:r w:rsidR="00A6700E" w:rsidRPr="00D1792E">
        <w:rPr>
          <w:rFonts w:ascii="Arial" w:hAnsi="Arial" w:cs="Arial"/>
          <w:i/>
          <w:iCs/>
          <w:sz w:val="24"/>
          <w:szCs w:val="24"/>
        </w:rPr>
        <w:t xml:space="preserve">Article </w:t>
      </w:r>
      <w:r w:rsidR="00A6700E">
        <w:rPr>
          <w:rFonts w:ascii="Arial" w:hAnsi="Arial" w:cs="Arial"/>
          <w:i/>
          <w:iCs/>
          <w:sz w:val="24"/>
          <w:szCs w:val="24"/>
        </w:rPr>
        <w:t>III</w:t>
      </w:r>
      <w:r w:rsidR="00A6700E" w:rsidRPr="00D1792E">
        <w:rPr>
          <w:rFonts w:ascii="Arial" w:hAnsi="Arial" w:cs="Arial"/>
          <w:i/>
          <w:iCs/>
          <w:sz w:val="24"/>
          <w:szCs w:val="24"/>
        </w:rPr>
        <w:t xml:space="preserve">, Section </w:t>
      </w:r>
      <w:r w:rsidR="00A6700E">
        <w:rPr>
          <w:rFonts w:ascii="Arial" w:hAnsi="Arial" w:cs="Arial"/>
          <w:i/>
          <w:iCs/>
          <w:sz w:val="24"/>
          <w:szCs w:val="24"/>
        </w:rPr>
        <w:t>B</w:t>
      </w:r>
      <w:r w:rsidR="00A6700E" w:rsidRPr="00D1792E">
        <w:rPr>
          <w:rFonts w:ascii="Arial" w:hAnsi="Arial" w:cs="Arial"/>
          <w:i/>
          <w:iCs/>
          <w:sz w:val="24"/>
          <w:szCs w:val="24"/>
        </w:rPr>
        <w:t>.</w:t>
      </w:r>
      <w:r w:rsidR="00A6700E">
        <w:rPr>
          <w:rFonts w:ascii="Arial" w:hAnsi="Arial" w:cs="Arial"/>
          <w:i/>
          <w:iCs/>
          <w:sz w:val="24"/>
          <w:szCs w:val="24"/>
        </w:rPr>
        <w:t xml:space="preserve">20.b.(3) </w:t>
      </w:r>
      <w:r w:rsidR="00A6700E" w:rsidRPr="00D1792E">
        <w:rPr>
          <w:rFonts w:ascii="Arial" w:hAnsi="Arial" w:cs="Arial"/>
          <w:i/>
          <w:iCs/>
          <w:sz w:val="24"/>
          <w:szCs w:val="24"/>
        </w:rPr>
        <w:t>of the UZC is hereby amended to read as follows:</w:t>
      </w:r>
      <w:bookmarkEnd w:id="2"/>
      <w:bookmarkEnd w:id="3"/>
    </w:p>
    <w:p w14:paraId="582A2225" w14:textId="77777777" w:rsidR="00A6700E" w:rsidRPr="00A6700E" w:rsidRDefault="00A6700E" w:rsidP="00DE41BF">
      <w:pPr>
        <w:autoSpaceDE w:val="0"/>
        <w:autoSpaceDN w:val="0"/>
        <w:adjustRightInd w:val="0"/>
        <w:spacing w:line="480" w:lineRule="auto"/>
        <w:ind w:firstLine="720"/>
        <w:jc w:val="both"/>
        <w:rPr>
          <w:rFonts w:ascii="Arial" w:hAnsi="Arial" w:cs="Arial"/>
          <w:spacing w:val="2"/>
          <w:sz w:val="24"/>
          <w:szCs w:val="24"/>
        </w:rPr>
      </w:pPr>
      <w:r w:rsidRPr="00A6700E">
        <w:rPr>
          <w:rFonts w:ascii="Arial" w:hAnsi="Arial" w:cs="Arial"/>
          <w:spacing w:val="2"/>
          <w:sz w:val="24"/>
          <w:szCs w:val="24"/>
        </w:rPr>
        <w:t xml:space="preserve">(3) </w:t>
      </w:r>
      <w:r w:rsidRPr="00A6700E">
        <w:rPr>
          <w:rFonts w:ascii="Arial" w:hAnsi="Arial" w:cs="Arial"/>
          <w:b/>
          <w:bCs/>
          <w:spacing w:val="2"/>
          <w:sz w:val="24"/>
          <w:szCs w:val="24"/>
        </w:rPr>
        <w:t>Commercial Uses</w:t>
      </w:r>
    </w:p>
    <w:p w14:paraId="636CB76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Animal Care, Limited or General</w:t>
      </w:r>
    </w:p>
    <w:p w14:paraId="5CC52C6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Automated Teller Machine</w:t>
      </w:r>
    </w:p>
    <w:p w14:paraId="134575E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Bank or Financial Institution</w:t>
      </w:r>
    </w:p>
    <w:p w14:paraId="6AC852B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Broadcast/Recording Studio</w:t>
      </w:r>
    </w:p>
    <w:p w14:paraId="221A1AB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Car Wash, subject to Sec. III-D.6.f</w:t>
      </w:r>
    </w:p>
    <w:p w14:paraId="5E8079A2"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Construction Sales and Service</w:t>
      </w:r>
    </w:p>
    <w:p w14:paraId="01C725CE"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Convenience Store</w:t>
      </w:r>
    </w:p>
    <w:p w14:paraId="5001FD2B"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Entertainment Establishment in the City, subject to Sec. III-D.6.w</w:t>
      </w:r>
    </w:p>
    <w:p w14:paraId="775A305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lastRenderedPageBreak/>
        <w:t>Event Center in the City, subject to Sec. III-D.6.w</w:t>
      </w:r>
    </w:p>
    <w:p w14:paraId="59FD62A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Event Center in the County, subject to Sec. III-D.6.ss</w:t>
      </w:r>
    </w:p>
    <w:p w14:paraId="68BE93FB"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Farmer's Market in the City, subject to Sec. III-D.6.jj</w:t>
      </w:r>
    </w:p>
    <w:p w14:paraId="723FF2E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Farmer's Market in the County</w:t>
      </w:r>
    </w:p>
    <w:p w14:paraId="1A5759C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Funeral Home</w:t>
      </w:r>
    </w:p>
    <w:p w14:paraId="241BB52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Hotel or Motel</w:t>
      </w:r>
    </w:p>
    <w:p w14:paraId="56018A2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Kennel, Boarding/Breeding/Training, subject to Sec. III-D.6.k</w:t>
      </w:r>
    </w:p>
    <w:p w14:paraId="141E1D7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Marine Facility, Recreational</w:t>
      </w:r>
    </w:p>
    <w:p w14:paraId="625C23A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Medical Service</w:t>
      </w:r>
    </w:p>
    <w:p w14:paraId="03D0D94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Microbrewery</w:t>
      </w:r>
    </w:p>
    <w:p w14:paraId="7E2CF65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Mobile Food Unit in the City, subject to Sec. III-D.6.oo</w:t>
      </w:r>
    </w:p>
    <w:p w14:paraId="1DF3A7F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Monument Sales</w:t>
      </w:r>
    </w:p>
    <w:p w14:paraId="277ED33F"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Nightclub in the City, subject to Sec. III-D.6.w</w:t>
      </w:r>
    </w:p>
    <w:p w14:paraId="477AD3AE"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Nightclub in the County, subject to Sec. III-D.6.ff</w:t>
      </w:r>
    </w:p>
    <w:p w14:paraId="4E17921A"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Nursery and Garden Center</w:t>
      </w:r>
    </w:p>
    <w:p w14:paraId="794CCBC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Office, General</w:t>
      </w:r>
    </w:p>
    <w:p w14:paraId="1231A2E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Parking Area, Commercial</w:t>
      </w:r>
    </w:p>
    <w:p w14:paraId="154422A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Pawnshop</w:t>
      </w:r>
    </w:p>
    <w:p w14:paraId="71F2689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Personal Care Service</w:t>
      </w:r>
    </w:p>
    <w:p w14:paraId="7BA32F5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Personal Improvement Service</w:t>
      </w:r>
    </w:p>
    <w:p w14:paraId="3E5CD9C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Post Office Substation</w:t>
      </w:r>
    </w:p>
    <w:p w14:paraId="0B1B7CCA"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Printing and Copying, Limited</w:t>
      </w:r>
    </w:p>
    <w:p w14:paraId="388F0E8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Printing and Publishing, General</w:t>
      </w:r>
    </w:p>
    <w:p w14:paraId="632D0CE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lastRenderedPageBreak/>
        <w:t>Recreation and Entertainment, Indoor and Outdoor</w:t>
      </w:r>
    </w:p>
    <w:p w14:paraId="5255258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Restaurant</w:t>
      </w:r>
    </w:p>
    <w:p w14:paraId="278C9E0E"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Retail, General</w:t>
      </w:r>
    </w:p>
    <w:p w14:paraId="589850E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Rodeo in the City, subject to Sec. III-D.6.kk</w:t>
      </w:r>
    </w:p>
    <w:p w14:paraId="6664BB9B"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Riding Academy or Stable</w:t>
      </w:r>
    </w:p>
    <w:p w14:paraId="417E15A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Secondhand Store</w:t>
      </w:r>
    </w:p>
    <w:p w14:paraId="1D119A8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Service Station</w:t>
      </w:r>
    </w:p>
    <w:p w14:paraId="47623EB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Sexually Oriented Business, subject to Sec. III-D.6.ff</w:t>
      </w:r>
    </w:p>
    <w:p w14:paraId="1F0C5D6E"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Tattooing and Body Piercing Facility, subject to Sec. III-D.6.ee</w:t>
      </w:r>
    </w:p>
    <w:p w14:paraId="3868F6D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Tavern or Drinking Establishment, subject to Sec. III-D.6.w</w:t>
      </w:r>
    </w:p>
    <w:p w14:paraId="2DD3551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Teen Club in the City, subject to Sec. III-D.6.w</w:t>
      </w:r>
    </w:p>
    <w:p w14:paraId="1F739D1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Vehicle and Equipment Sales</w:t>
      </w:r>
    </w:p>
    <w:p w14:paraId="315F018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Vehicle Repair, Limited and General</w:t>
      </w:r>
    </w:p>
    <w:p w14:paraId="24CA876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Vocational School</w:t>
      </w:r>
    </w:p>
    <w:p w14:paraId="08B8B7A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Warehouse, Self-Service Storage</w:t>
      </w:r>
    </w:p>
    <w:p w14:paraId="316A87F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Wireless Communication Facility, subject to Sec. III-D.6.g</w:t>
      </w:r>
    </w:p>
    <w:p w14:paraId="515A8029" w14:textId="79C96CA8" w:rsidR="00923FB9" w:rsidRPr="00D1792E" w:rsidRDefault="009A1FDD" w:rsidP="00744C25">
      <w:pPr>
        <w:autoSpaceDE w:val="0"/>
        <w:autoSpaceDN w:val="0"/>
        <w:adjustRightInd w:val="0"/>
        <w:spacing w:line="480" w:lineRule="auto"/>
        <w:jc w:val="both"/>
        <w:rPr>
          <w:rFonts w:ascii="Arial" w:hAnsi="Arial" w:cs="Arial"/>
          <w:b/>
          <w:i/>
          <w:iCs/>
          <w:spacing w:val="2"/>
          <w:sz w:val="24"/>
          <w:szCs w:val="24"/>
        </w:rPr>
      </w:pPr>
      <w:r w:rsidRPr="00D1792E">
        <w:rPr>
          <w:rFonts w:ascii="Arial" w:hAnsi="Arial" w:cs="Arial"/>
          <w:b/>
          <w:bCs/>
          <w:sz w:val="24"/>
          <w:szCs w:val="24"/>
        </w:rPr>
        <w:t>1</w:t>
      </w:r>
      <w:r w:rsidR="00560234">
        <w:rPr>
          <w:rFonts w:ascii="Arial" w:hAnsi="Arial" w:cs="Arial"/>
          <w:b/>
          <w:bCs/>
          <w:sz w:val="24"/>
          <w:szCs w:val="24"/>
        </w:rPr>
        <w:t>0</w:t>
      </w:r>
      <w:r w:rsidRPr="00D1792E">
        <w:rPr>
          <w:rFonts w:ascii="Arial" w:hAnsi="Arial" w:cs="Arial"/>
          <w:b/>
          <w:bCs/>
          <w:sz w:val="24"/>
          <w:szCs w:val="24"/>
        </w:rPr>
        <w:t>.</w:t>
      </w:r>
      <w:r w:rsidRPr="00D1792E">
        <w:rPr>
          <w:rFonts w:ascii="Arial" w:hAnsi="Arial" w:cs="Arial"/>
          <w:b/>
          <w:bCs/>
          <w:sz w:val="24"/>
          <w:szCs w:val="24"/>
        </w:rPr>
        <w:tab/>
      </w:r>
      <w:bookmarkStart w:id="4" w:name="_Hlk216963783"/>
      <w:r w:rsidR="00A6700E" w:rsidRPr="00D1792E">
        <w:rPr>
          <w:rFonts w:ascii="Arial" w:hAnsi="Arial" w:cs="Arial"/>
          <w:i/>
          <w:iCs/>
          <w:sz w:val="24"/>
          <w:szCs w:val="24"/>
        </w:rPr>
        <w:t xml:space="preserve">Article </w:t>
      </w:r>
      <w:r w:rsidR="00A6700E">
        <w:rPr>
          <w:rFonts w:ascii="Arial" w:hAnsi="Arial" w:cs="Arial"/>
          <w:i/>
          <w:iCs/>
          <w:sz w:val="24"/>
          <w:szCs w:val="24"/>
        </w:rPr>
        <w:t>III</w:t>
      </w:r>
      <w:r w:rsidR="00A6700E" w:rsidRPr="00D1792E">
        <w:rPr>
          <w:rFonts w:ascii="Arial" w:hAnsi="Arial" w:cs="Arial"/>
          <w:i/>
          <w:iCs/>
          <w:sz w:val="24"/>
          <w:szCs w:val="24"/>
        </w:rPr>
        <w:t xml:space="preserve">, Section </w:t>
      </w:r>
      <w:r w:rsidR="00A6700E">
        <w:rPr>
          <w:rFonts w:ascii="Arial" w:hAnsi="Arial" w:cs="Arial"/>
          <w:i/>
          <w:iCs/>
          <w:sz w:val="24"/>
          <w:szCs w:val="24"/>
        </w:rPr>
        <w:t>B</w:t>
      </w:r>
      <w:r w:rsidR="00A6700E" w:rsidRPr="00D1792E">
        <w:rPr>
          <w:rFonts w:ascii="Arial" w:hAnsi="Arial" w:cs="Arial"/>
          <w:i/>
          <w:iCs/>
          <w:sz w:val="24"/>
          <w:szCs w:val="24"/>
        </w:rPr>
        <w:t>.</w:t>
      </w:r>
      <w:r w:rsidR="00A6700E">
        <w:rPr>
          <w:rFonts w:ascii="Arial" w:hAnsi="Arial" w:cs="Arial"/>
          <w:i/>
          <w:iCs/>
          <w:sz w:val="24"/>
          <w:szCs w:val="24"/>
        </w:rPr>
        <w:t xml:space="preserve">21.b.(3) </w:t>
      </w:r>
      <w:r w:rsidR="00A6700E" w:rsidRPr="00D1792E">
        <w:rPr>
          <w:rFonts w:ascii="Arial" w:hAnsi="Arial" w:cs="Arial"/>
          <w:i/>
          <w:iCs/>
          <w:sz w:val="24"/>
          <w:szCs w:val="24"/>
        </w:rPr>
        <w:t>of the UZC is hereby amended to read as follows:</w:t>
      </w:r>
      <w:bookmarkEnd w:id="4"/>
    </w:p>
    <w:p w14:paraId="395660BC" w14:textId="77777777" w:rsidR="00A6700E" w:rsidRPr="00A6700E" w:rsidRDefault="00A6700E" w:rsidP="00DE41BF">
      <w:pPr>
        <w:autoSpaceDE w:val="0"/>
        <w:autoSpaceDN w:val="0"/>
        <w:adjustRightInd w:val="0"/>
        <w:spacing w:line="480" w:lineRule="auto"/>
        <w:ind w:firstLine="720"/>
        <w:jc w:val="both"/>
        <w:rPr>
          <w:rFonts w:ascii="Arial" w:hAnsi="Arial" w:cs="Arial"/>
          <w:spacing w:val="2"/>
          <w:sz w:val="24"/>
          <w:szCs w:val="24"/>
        </w:rPr>
      </w:pPr>
      <w:r w:rsidRPr="00A6700E">
        <w:rPr>
          <w:rFonts w:ascii="Arial" w:hAnsi="Arial" w:cs="Arial"/>
          <w:spacing w:val="2"/>
          <w:sz w:val="24"/>
          <w:szCs w:val="24"/>
        </w:rPr>
        <w:t xml:space="preserve">(3) </w:t>
      </w:r>
      <w:r w:rsidRPr="00A6700E">
        <w:rPr>
          <w:rFonts w:ascii="Arial" w:hAnsi="Arial" w:cs="Arial"/>
          <w:b/>
          <w:bCs/>
          <w:spacing w:val="2"/>
          <w:sz w:val="24"/>
          <w:szCs w:val="24"/>
        </w:rPr>
        <w:t>Commercial Uses</w:t>
      </w:r>
    </w:p>
    <w:p w14:paraId="41C9DB4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Animal Care, Limited or General</w:t>
      </w:r>
    </w:p>
    <w:p w14:paraId="77EDD12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Automated Teller Machine</w:t>
      </w:r>
    </w:p>
    <w:p w14:paraId="797D1B3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Bank or Financial Institution</w:t>
      </w:r>
    </w:p>
    <w:p w14:paraId="4F89A4E2"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Broadcast/Recording Studio</w:t>
      </w:r>
    </w:p>
    <w:p w14:paraId="6E8749D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Car Wash, subject to Sec. III-D.6.f</w:t>
      </w:r>
    </w:p>
    <w:p w14:paraId="5728B1D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lastRenderedPageBreak/>
        <w:t>Construction Sales and Service</w:t>
      </w:r>
    </w:p>
    <w:p w14:paraId="4F3B854F"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Convenience Store</w:t>
      </w:r>
    </w:p>
    <w:p w14:paraId="3975F95F"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Entertainment Establishment in the City, subject to Sec. III-D.6.w</w:t>
      </w:r>
    </w:p>
    <w:p w14:paraId="7DEC8AE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Event Center in the City, subject to Sec. III-D.6.w</w:t>
      </w:r>
    </w:p>
    <w:p w14:paraId="76998E2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Event Center in the County, subject to Sec. III-D.6.ss</w:t>
      </w:r>
    </w:p>
    <w:p w14:paraId="7BEEED3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Farmer's Market in the City, subject to Sec. III-D.6.jj</w:t>
      </w:r>
    </w:p>
    <w:p w14:paraId="180E633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Farmer's Market in the County</w:t>
      </w:r>
    </w:p>
    <w:p w14:paraId="7B011CE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Funeral Home</w:t>
      </w:r>
    </w:p>
    <w:p w14:paraId="74BEC7A5"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Hotel or Motel</w:t>
      </w:r>
    </w:p>
    <w:p w14:paraId="55FDFD5A"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Kennel, Boarding/Breeding/Training, subject to Sec. III-D.6.k</w:t>
      </w:r>
    </w:p>
    <w:p w14:paraId="0BED3BA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Marine Facility, Recreational</w:t>
      </w:r>
    </w:p>
    <w:p w14:paraId="2715C32B"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Medical Service</w:t>
      </w:r>
    </w:p>
    <w:p w14:paraId="08ED122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Microbrewery</w:t>
      </w:r>
    </w:p>
    <w:p w14:paraId="09DD36B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Mobile Food Unit in the City, subject to Sec. III-D.6.oo</w:t>
      </w:r>
    </w:p>
    <w:p w14:paraId="06898D5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Monument Sales</w:t>
      </w:r>
    </w:p>
    <w:p w14:paraId="6600CBB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Nightclub in the City, subject to Sec. III-D.6.w</w:t>
      </w:r>
    </w:p>
    <w:p w14:paraId="4793849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Nightclub in the County, subject to Sec. III-D.6.ff</w:t>
      </w:r>
    </w:p>
    <w:p w14:paraId="01528AA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Nursery and Garden Center</w:t>
      </w:r>
    </w:p>
    <w:p w14:paraId="569DA41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Office, General</w:t>
      </w:r>
    </w:p>
    <w:p w14:paraId="78AD29D9"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Parking Area, Commercial</w:t>
      </w:r>
    </w:p>
    <w:p w14:paraId="262B5C2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Pawnshop</w:t>
      </w:r>
    </w:p>
    <w:p w14:paraId="687BE50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Personal Care Service</w:t>
      </w:r>
    </w:p>
    <w:p w14:paraId="740DACE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Personal Improvement Service</w:t>
      </w:r>
    </w:p>
    <w:p w14:paraId="4BAF340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lastRenderedPageBreak/>
        <w:t>Post Office Substation</w:t>
      </w:r>
    </w:p>
    <w:p w14:paraId="1B6C7C44"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Printing and Copying, Limited</w:t>
      </w:r>
    </w:p>
    <w:p w14:paraId="2BE7F041"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Printing and Publishing, General</w:t>
      </w:r>
    </w:p>
    <w:p w14:paraId="7BF8C640"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Recreation and Entertainment, Indoor and Outdoor</w:t>
      </w:r>
    </w:p>
    <w:p w14:paraId="11DA80E3"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Restaurant</w:t>
      </w:r>
    </w:p>
    <w:p w14:paraId="068F2CDB"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Retail, General</w:t>
      </w:r>
    </w:p>
    <w:p w14:paraId="3DB87D5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Rodeo in the City, subject to Sec. III-D.6.kk</w:t>
      </w:r>
    </w:p>
    <w:p w14:paraId="69AE2E4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Riding Academy or Stable</w:t>
      </w:r>
    </w:p>
    <w:p w14:paraId="5A323D4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Secondhand Store</w:t>
      </w:r>
    </w:p>
    <w:p w14:paraId="54666ED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Service Station</w:t>
      </w:r>
    </w:p>
    <w:p w14:paraId="78B70CF6"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Sexually Oriented Business, subject to Sec. III-D.6.ff</w:t>
      </w:r>
    </w:p>
    <w:p w14:paraId="217937EC"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Tattooing and Body Piercing Facility, subject to Sec. III.D-6.ee</w:t>
      </w:r>
    </w:p>
    <w:p w14:paraId="42632AA2"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Tavern or Drinking Establishment, subject to Sec. III-D.6.w</w:t>
      </w:r>
    </w:p>
    <w:p w14:paraId="716750C8"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Teen Center in the City, subject to Sec. III-D.6.w</w:t>
      </w:r>
    </w:p>
    <w:p w14:paraId="2392F0E2"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Vehicle and Equipment Sales</w:t>
      </w:r>
    </w:p>
    <w:p w14:paraId="572FDB0D"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Vehicle Repair, Limited and General</w:t>
      </w:r>
    </w:p>
    <w:p w14:paraId="61F3707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Vocational School</w:t>
      </w:r>
    </w:p>
    <w:p w14:paraId="532E70E7" w14:textId="77777777" w:rsidR="00A6700E" w:rsidRPr="00A6700E" w:rsidRDefault="00A6700E" w:rsidP="00DE41BF">
      <w:pPr>
        <w:autoSpaceDE w:val="0"/>
        <w:autoSpaceDN w:val="0"/>
        <w:adjustRightInd w:val="0"/>
        <w:spacing w:line="480" w:lineRule="auto"/>
        <w:ind w:left="720"/>
        <w:jc w:val="both"/>
        <w:rPr>
          <w:rFonts w:ascii="Arial" w:hAnsi="Arial" w:cs="Arial"/>
          <w:spacing w:val="2"/>
          <w:sz w:val="24"/>
          <w:szCs w:val="24"/>
        </w:rPr>
      </w:pPr>
      <w:r w:rsidRPr="00A6700E">
        <w:rPr>
          <w:rFonts w:ascii="Arial" w:hAnsi="Arial" w:cs="Arial"/>
          <w:spacing w:val="2"/>
          <w:sz w:val="24"/>
          <w:szCs w:val="24"/>
        </w:rPr>
        <w:t>Warehouse, Self-Service Storage</w:t>
      </w:r>
    </w:p>
    <w:p w14:paraId="3CCFD2C6" w14:textId="617FFF85" w:rsidR="00C24A00" w:rsidRPr="00900A71" w:rsidRDefault="00A6700E" w:rsidP="00DE41BF">
      <w:pPr>
        <w:autoSpaceDE w:val="0"/>
        <w:autoSpaceDN w:val="0"/>
        <w:adjustRightInd w:val="0"/>
        <w:spacing w:line="480" w:lineRule="auto"/>
        <w:ind w:firstLine="630"/>
        <w:jc w:val="both"/>
        <w:rPr>
          <w:rFonts w:ascii="Arial" w:hAnsi="Arial" w:cs="Arial"/>
          <w:b/>
          <w:bCs/>
          <w:spacing w:val="2"/>
          <w:sz w:val="24"/>
          <w:szCs w:val="24"/>
        </w:rPr>
      </w:pPr>
      <w:r w:rsidRPr="00A6700E">
        <w:rPr>
          <w:rFonts w:ascii="Arial" w:hAnsi="Arial" w:cs="Arial"/>
          <w:spacing w:val="2"/>
          <w:sz w:val="24"/>
          <w:szCs w:val="24"/>
        </w:rPr>
        <w:t>Wireless Communication Facility, subject to Sec. III-D.6.g</w:t>
      </w:r>
    </w:p>
    <w:p w14:paraId="38352E9C" w14:textId="730EBE11" w:rsidR="00B9196F" w:rsidRDefault="009A1FDD" w:rsidP="00560234">
      <w:pPr>
        <w:autoSpaceDE w:val="0"/>
        <w:autoSpaceDN w:val="0"/>
        <w:adjustRightInd w:val="0"/>
        <w:spacing w:line="480" w:lineRule="auto"/>
        <w:ind w:left="630" w:hanging="630"/>
        <w:jc w:val="both"/>
        <w:rPr>
          <w:rFonts w:ascii="Arial" w:hAnsi="Arial" w:cs="Arial"/>
          <w:i/>
          <w:iCs/>
          <w:sz w:val="24"/>
          <w:szCs w:val="24"/>
        </w:rPr>
      </w:pPr>
      <w:r w:rsidRPr="00D1792E">
        <w:rPr>
          <w:rFonts w:ascii="Arial" w:hAnsi="Arial" w:cs="Arial"/>
          <w:b/>
          <w:bCs/>
          <w:sz w:val="24"/>
          <w:szCs w:val="24"/>
        </w:rPr>
        <w:t>1</w:t>
      </w:r>
      <w:r w:rsidR="00493843">
        <w:rPr>
          <w:rFonts w:ascii="Arial" w:hAnsi="Arial" w:cs="Arial"/>
          <w:b/>
          <w:bCs/>
          <w:sz w:val="24"/>
          <w:szCs w:val="24"/>
        </w:rPr>
        <w:t>1</w:t>
      </w:r>
      <w:r w:rsidRPr="00D1792E">
        <w:rPr>
          <w:rFonts w:ascii="Arial" w:hAnsi="Arial" w:cs="Arial"/>
          <w:b/>
          <w:bCs/>
          <w:sz w:val="24"/>
          <w:szCs w:val="24"/>
        </w:rPr>
        <w:t>.</w:t>
      </w:r>
      <w:r w:rsidRPr="00D1792E">
        <w:rPr>
          <w:rFonts w:ascii="Arial" w:hAnsi="Arial" w:cs="Arial"/>
          <w:b/>
          <w:bCs/>
          <w:sz w:val="24"/>
          <w:szCs w:val="24"/>
        </w:rPr>
        <w:tab/>
      </w:r>
      <w:bookmarkStart w:id="5" w:name="_Hlk195281291"/>
      <w:r w:rsidR="00493843">
        <w:rPr>
          <w:rFonts w:ascii="Arial" w:hAnsi="Arial" w:cs="Arial"/>
          <w:i/>
          <w:iCs/>
          <w:sz w:val="24"/>
          <w:szCs w:val="24"/>
        </w:rPr>
        <w:t>The type of use for Event Centers in the County in the Use Regulations Schedule under Article III, Section D of the UZC is hereby amended to read as follows:</w:t>
      </w:r>
    </w:p>
    <w:bookmarkEnd w:id="5"/>
    <w:p w14:paraId="3DBB1949" w14:textId="77777777" w:rsidR="00E26CD4" w:rsidRPr="00D1792E" w:rsidRDefault="00E26CD4" w:rsidP="00E36CE5">
      <w:pPr>
        <w:autoSpaceDE w:val="0"/>
        <w:autoSpaceDN w:val="0"/>
        <w:adjustRightInd w:val="0"/>
        <w:spacing w:line="480" w:lineRule="auto"/>
        <w:jc w:val="both"/>
        <w:rPr>
          <w:rFonts w:ascii="Arial" w:hAnsi="Arial" w:cs="Arial"/>
          <w:i/>
          <w:iCs/>
          <w:sz w:val="24"/>
          <w:szCs w:val="24"/>
        </w:rPr>
      </w:pPr>
    </w:p>
    <w:p w14:paraId="233DA40F" w14:textId="35B019D7" w:rsidR="00923FB9" w:rsidRPr="00D1792E" w:rsidRDefault="00923FB9" w:rsidP="00923FB9">
      <w:pPr>
        <w:autoSpaceDE w:val="0"/>
        <w:autoSpaceDN w:val="0"/>
        <w:adjustRightInd w:val="0"/>
        <w:spacing w:line="480" w:lineRule="auto"/>
        <w:ind w:firstLine="720"/>
        <w:jc w:val="both"/>
        <w:rPr>
          <w:rFonts w:ascii="Arial" w:hAnsi="Arial" w:cs="Arial"/>
          <w:bCs/>
          <w:spacing w:val="2"/>
          <w:sz w:val="24"/>
          <w:szCs w:val="24"/>
        </w:rPr>
      </w:pPr>
      <w:r w:rsidRPr="00D1792E">
        <w:rPr>
          <w:rFonts w:ascii="Arial" w:hAnsi="Arial" w:cs="Arial"/>
          <w:bCs/>
          <w:spacing w:val="2"/>
          <w:sz w:val="24"/>
          <w:szCs w:val="24"/>
        </w:rPr>
        <w:t>P = Permitted Use C = Conditional Use C/P = Permitted Use/Conditional Use</w:t>
      </w:r>
    </w:p>
    <w:tbl>
      <w:tblPr>
        <w:tblStyle w:val="Table1"/>
        <w:tblW w:w="11641" w:type="dxa"/>
        <w:tblInd w:w="-1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5"/>
        <w:gridCol w:w="425"/>
        <w:gridCol w:w="361"/>
        <w:gridCol w:w="359"/>
        <w:gridCol w:w="449"/>
        <w:gridCol w:w="452"/>
        <w:gridCol w:w="449"/>
        <w:gridCol w:w="447"/>
        <w:gridCol w:w="361"/>
        <w:gridCol w:w="449"/>
        <w:gridCol w:w="363"/>
        <w:gridCol w:w="361"/>
        <w:gridCol w:w="359"/>
        <w:gridCol w:w="631"/>
        <w:gridCol w:w="361"/>
        <w:gridCol w:w="629"/>
        <w:gridCol w:w="449"/>
        <w:gridCol w:w="361"/>
        <w:gridCol w:w="359"/>
        <w:gridCol w:w="631"/>
        <w:gridCol w:w="629"/>
        <w:gridCol w:w="361"/>
        <w:gridCol w:w="999"/>
        <w:gridCol w:w="21"/>
      </w:tblGrid>
      <w:tr w:rsidR="00785694" w:rsidRPr="00D1792E" w14:paraId="126D9EED" w14:textId="77777777" w:rsidTr="00DE41BF">
        <w:tc>
          <w:tcPr>
            <w:tcW w:w="591" w:type="pct"/>
            <w:vMerge w:val="restart"/>
            <w:shd w:val="clear" w:color="auto" w:fill="D3D3D3"/>
          </w:tcPr>
          <w:p w14:paraId="663B8BC1" w14:textId="77777777" w:rsidR="00841606" w:rsidRPr="00D1792E" w:rsidRDefault="00841606" w:rsidP="00E826BB">
            <w:pPr>
              <w:rPr>
                <w:rFonts w:ascii="Arial" w:hAnsi="Arial" w:cs="Arial"/>
                <w:sz w:val="24"/>
              </w:rPr>
            </w:pPr>
            <w:r w:rsidRPr="00D1792E">
              <w:rPr>
                <w:rFonts w:ascii="Arial" w:hAnsi="Arial" w:cs="Arial"/>
                <w:b/>
                <w:sz w:val="24"/>
              </w:rPr>
              <w:lastRenderedPageBreak/>
              <w:t>USE TYPE</w:t>
            </w:r>
          </w:p>
        </w:tc>
        <w:tc>
          <w:tcPr>
            <w:tcW w:w="3546" w:type="pct"/>
            <w:gridSpan w:val="19"/>
          </w:tcPr>
          <w:p w14:paraId="156D4601" w14:textId="77777777" w:rsidR="00841606" w:rsidRPr="00D1792E" w:rsidRDefault="00841606" w:rsidP="00E826BB">
            <w:pPr>
              <w:rPr>
                <w:rFonts w:ascii="Arial" w:hAnsi="Arial" w:cs="Arial"/>
                <w:sz w:val="24"/>
              </w:rPr>
            </w:pPr>
            <w:r w:rsidRPr="00D1792E">
              <w:rPr>
                <w:rFonts w:ascii="Arial" w:hAnsi="Arial" w:cs="Arial"/>
                <w:b/>
                <w:sz w:val="24"/>
              </w:rPr>
              <w:t>ZONING DISTRICTS</w:t>
            </w:r>
          </w:p>
        </w:tc>
        <w:tc>
          <w:tcPr>
            <w:tcW w:w="863" w:type="pct"/>
            <w:gridSpan w:val="4"/>
            <w:shd w:val="clear" w:color="auto" w:fill="D3D3D3"/>
            <w:textDirection w:val="btLr"/>
          </w:tcPr>
          <w:p w14:paraId="1C235481" w14:textId="516AEFB3" w:rsidR="00841606" w:rsidRPr="00D1792E" w:rsidRDefault="00841606" w:rsidP="00E826BB">
            <w:pPr>
              <w:rPr>
                <w:rFonts w:ascii="Arial" w:hAnsi="Arial" w:cs="Arial"/>
                <w:sz w:val="24"/>
              </w:rPr>
            </w:pPr>
          </w:p>
        </w:tc>
      </w:tr>
      <w:tr w:rsidR="00785694" w:rsidRPr="00D1792E" w14:paraId="23DAD0CB" w14:textId="77777777" w:rsidTr="00DE41BF">
        <w:trPr>
          <w:gridAfter w:val="1"/>
          <w:wAfter w:w="11" w:type="pct"/>
        </w:trPr>
        <w:tc>
          <w:tcPr>
            <w:tcW w:w="591" w:type="pct"/>
            <w:vMerge/>
          </w:tcPr>
          <w:p w14:paraId="12769735" w14:textId="77777777" w:rsidR="000E3EBD" w:rsidRPr="00D1792E" w:rsidRDefault="000E3EBD" w:rsidP="000E3EBD">
            <w:pPr>
              <w:rPr>
                <w:rFonts w:ascii="Arial" w:hAnsi="Arial" w:cs="Arial"/>
                <w:sz w:val="24"/>
              </w:rPr>
            </w:pPr>
          </w:p>
        </w:tc>
        <w:tc>
          <w:tcPr>
            <w:tcW w:w="183" w:type="pct"/>
            <w:shd w:val="clear" w:color="auto" w:fill="D3D3D3"/>
          </w:tcPr>
          <w:p w14:paraId="6A938D11" w14:textId="77777777" w:rsidR="000E3EBD" w:rsidRPr="00D1792E" w:rsidRDefault="000E3EBD" w:rsidP="000E3EBD">
            <w:pPr>
              <w:rPr>
                <w:rFonts w:ascii="Arial" w:hAnsi="Arial" w:cs="Arial"/>
                <w:sz w:val="24"/>
              </w:rPr>
            </w:pPr>
            <w:r w:rsidRPr="00D1792E">
              <w:rPr>
                <w:rFonts w:ascii="Arial" w:hAnsi="Arial" w:cs="Arial"/>
                <w:b/>
                <w:sz w:val="24"/>
              </w:rPr>
              <w:t>R</w:t>
            </w:r>
            <w:r w:rsidRPr="00D1792E">
              <w:rPr>
                <w:rFonts w:ascii="Arial" w:hAnsi="Arial" w:cs="Arial"/>
                <w:sz w:val="24"/>
              </w:rPr>
              <w:br/>
            </w:r>
            <w:proofErr w:type="spellStart"/>
            <w:r w:rsidRPr="00D1792E">
              <w:rPr>
                <w:rFonts w:ascii="Arial" w:hAnsi="Arial" w:cs="Arial"/>
                <w:b/>
                <w:sz w:val="24"/>
              </w:rPr>
              <w:t>R</w:t>
            </w:r>
            <w:proofErr w:type="spellEnd"/>
          </w:p>
        </w:tc>
        <w:tc>
          <w:tcPr>
            <w:tcW w:w="155" w:type="pct"/>
            <w:shd w:val="clear" w:color="auto" w:fill="D3D3D3"/>
          </w:tcPr>
          <w:p w14:paraId="3997A396" w14:textId="77777777" w:rsidR="000E3EBD" w:rsidRPr="00D1792E" w:rsidRDefault="000E3EBD" w:rsidP="000E3EBD">
            <w:pPr>
              <w:rPr>
                <w:rFonts w:ascii="Arial" w:hAnsi="Arial" w:cs="Arial"/>
                <w:sz w:val="24"/>
              </w:rPr>
            </w:pPr>
            <w:r w:rsidRPr="00D1792E">
              <w:rPr>
                <w:rFonts w:ascii="Arial" w:hAnsi="Arial" w:cs="Arial"/>
                <w:b/>
                <w:sz w:val="24"/>
              </w:rPr>
              <w:t>S</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2</w:t>
            </w:r>
            <w:r w:rsidRPr="00D1792E">
              <w:rPr>
                <w:rFonts w:ascii="Arial" w:hAnsi="Arial" w:cs="Arial"/>
                <w:sz w:val="24"/>
              </w:rPr>
              <w:br/>
            </w:r>
            <w:r w:rsidRPr="00D1792E">
              <w:rPr>
                <w:rFonts w:ascii="Arial" w:hAnsi="Arial" w:cs="Arial"/>
                <w:b/>
                <w:sz w:val="24"/>
              </w:rPr>
              <w:t>0</w:t>
            </w:r>
          </w:p>
        </w:tc>
        <w:tc>
          <w:tcPr>
            <w:tcW w:w="154" w:type="pct"/>
          </w:tcPr>
          <w:p w14:paraId="096B863D" w14:textId="77777777" w:rsidR="000E3EBD" w:rsidRPr="00D1792E" w:rsidRDefault="000E3EBD" w:rsidP="000E3EBD">
            <w:pPr>
              <w:ind w:left="-13" w:firstLine="13"/>
              <w:rPr>
                <w:rFonts w:ascii="Arial" w:hAnsi="Arial" w:cs="Arial"/>
                <w:sz w:val="24"/>
              </w:rPr>
            </w:pPr>
            <w:r w:rsidRPr="00D1792E">
              <w:rPr>
                <w:rFonts w:ascii="Arial" w:hAnsi="Arial" w:cs="Arial"/>
                <w:b/>
                <w:sz w:val="24"/>
              </w:rPr>
              <w:t>S</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1</w:t>
            </w:r>
            <w:r w:rsidRPr="00D1792E">
              <w:rPr>
                <w:rFonts w:ascii="Arial" w:hAnsi="Arial" w:cs="Arial"/>
                <w:sz w:val="24"/>
              </w:rPr>
              <w:br/>
            </w:r>
            <w:r w:rsidRPr="00D1792E">
              <w:rPr>
                <w:rFonts w:ascii="Arial" w:hAnsi="Arial" w:cs="Arial"/>
                <w:b/>
                <w:sz w:val="24"/>
              </w:rPr>
              <w:t>0</w:t>
            </w:r>
          </w:p>
        </w:tc>
        <w:tc>
          <w:tcPr>
            <w:tcW w:w="193" w:type="pct"/>
            <w:shd w:val="clear" w:color="auto" w:fill="D3D3D3"/>
          </w:tcPr>
          <w:p w14:paraId="7D099657" w14:textId="77777777" w:rsidR="000E3EBD" w:rsidRPr="00D1792E" w:rsidRDefault="000E3EBD" w:rsidP="000E3EBD">
            <w:pPr>
              <w:rPr>
                <w:rFonts w:ascii="Arial" w:hAnsi="Arial" w:cs="Arial"/>
                <w:sz w:val="24"/>
              </w:rPr>
            </w:pPr>
            <w:r w:rsidRPr="00D1792E">
              <w:rPr>
                <w:rFonts w:ascii="Arial" w:hAnsi="Arial" w:cs="Arial"/>
                <w:b/>
                <w:sz w:val="24"/>
              </w:rPr>
              <w:t>S</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5</w:t>
            </w:r>
          </w:p>
        </w:tc>
        <w:tc>
          <w:tcPr>
            <w:tcW w:w="194" w:type="pct"/>
          </w:tcPr>
          <w:p w14:paraId="73D9930B" w14:textId="77777777" w:rsidR="000E3EBD" w:rsidRPr="00D1792E" w:rsidRDefault="000E3EBD" w:rsidP="000E3EBD">
            <w:pPr>
              <w:rPr>
                <w:rFonts w:ascii="Arial" w:hAnsi="Arial" w:cs="Arial"/>
                <w:sz w:val="24"/>
              </w:rPr>
            </w:pPr>
            <w:r w:rsidRPr="00D1792E">
              <w:rPr>
                <w:rFonts w:ascii="Arial" w:hAnsi="Arial" w:cs="Arial"/>
                <w:b/>
                <w:sz w:val="24"/>
              </w:rPr>
              <w:t>T</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3</w:t>
            </w:r>
          </w:p>
        </w:tc>
        <w:tc>
          <w:tcPr>
            <w:tcW w:w="193" w:type="pct"/>
            <w:shd w:val="clear" w:color="auto" w:fill="D3D3D3"/>
          </w:tcPr>
          <w:p w14:paraId="7CEB0E8B" w14:textId="77777777" w:rsidR="000E3EBD" w:rsidRPr="00D1792E" w:rsidRDefault="000E3EBD" w:rsidP="000E3EBD">
            <w:pPr>
              <w:rPr>
                <w:rFonts w:ascii="Arial" w:hAnsi="Arial" w:cs="Arial"/>
                <w:sz w:val="24"/>
              </w:rPr>
            </w:pPr>
            <w:r w:rsidRPr="00D1792E">
              <w:rPr>
                <w:rFonts w:ascii="Arial" w:hAnsi="Arial" w:cs="Arial"/>
                <w:b/>
                <w:sz w:val="24"/>
              </w:rPr>
              <w:t>M</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1</w:t>
            </w:r>
            <w:r w:rsidRPr="00D1792E">
              <w:rPr>
                <w:rFonts w:ascii="Arial" w:hAnsi="Arial" w:cs="Arial"/>
                <w:sz w:val="24"/>
              </w:rPr>
              <w:br/>
            </w:r>
            <w:r w:rsidRPr="00D1792E">
              <w:rPr>
                <w:rFonts w:ascii="Arial" w:hAnsi="Arial" w:cs="Arial"/>
                <w:b/>
                <w:sz w:val="24"/>
              </w:rPr>
              <w:t>8</w:t>
            </w:r>
          </w:p>
        </w:tc>
        <w:tc>
          <w:tcPr>
            <w:tcW w:w="192" w:type="pct"/>
          </w:tcPr>
          <w:p w14:paraId="6099ECF2" w14:textId="77777777" w:rsidR="000E3EBD" w:rsidRPr="00D1792E" w:rsidRDefault="000E3EBD" w:rsidP="000E3EBD">
            <w:pPr>
              <w:rPr>
                <w:rFonts w:ascii="Arial" w:hAnsi="Arial" w:cs="Arial"/>
                <w:sz w:val="24"/>
              </w:rPr>
            </w:pPr>
            <w:r w:rsidRPr="00D1792E">
              <w:rPr>
                <w:rFonts w:ascii="Arial" w:hAnsi="Arial" w:cs="Arial"/>
                <w:b/>
                <w:sz w:val="24"/>
              </w:rPr>
              <w:t>M</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2</w:t>
            </w:r>
            <w:r w:rsidRPr="00D1792E">
              <w:rPr>
                <w:rFonts w:ascii="Arial" w:hAnsi="Arial" w:cs="Arial"/>
                <w:sz w:val="24"/>
              </w:rPr>
              <w:br/>
            </w:r>
            <w:r w:rsidRPr="00D1792E">
              <w:rPr>
                <w:rFonts w:ascii="Arial" w:hAnsi="Arial" w:cs="Arial"/>
                <w:b/>
                <w:sz w:val="24"/>
              </w:rPr>
              <w:t>9</w:t>
            </w:r>
          </w:p>
        </w:tc>
        <w:tc>
          <w:tcPr>
            <w:tcW w:w="155" w:type="pct"/>
            <w:shd w:val="clear" w:color="auto" w:fill="D3D3D3"/>
          </w:tcPr>
          <w:p w14:paraId="0C23E2E6" w14:textId="77777777" w:rsidR="000E3EBD" w:rsidRPr="00D1792E" w:rsidRDefault="000E3EBD" w:rsidP="000E3EBD">
            <w:pPr>
              <w:rPr>
                <w:rFonts w:ascii="Arial" w:hAnsi="Arial" w:cs="Arial"/>
                <w:sz w:val="24"/>
              </w:rPr>
            </w:pPr>
            <w:r w:rsidRPr="00D1792E">
              <w:rPr>
                <w:rFonts w:ascii="Arial" w:hAnsi="Arial" w:cs="Arial"/>
                <w:sz w:val="24"/>
              </w:rPr>
              <w:br/>
            </w:r>
            <w:r w:rsidRPr="00D1792E">
              <w:rPr>
                <w:rFonts w:ascii="Arial" w:hAnsi="Arial" w:cs="Arial"/>
                <w:b/>
                <w:sz w:val="24"/>
              </w:rPr>
              <w:t>B</w:t>
            </w:r>
          </w:p>
        </w:tc>
        <w:tc>
          <w:tcPr>
            <w:tcW w:w="193" w:type="pct"/>
          </w:tcPr>
          <w:p w14:paraId="57C44302" w14:textId="25645663" w:rsidR="000E3EBD" w:rsidRPr="00D1792E" w:rsidRDefault="000E3EBD" w:rsidP="000E3EBD">
            <w:pPr>
              <w:ind w:left="-39" w:right="-299" w:firstLine="39"/>
              <w:rPr>
                <w:rFonts w:ascii="Arial" w:hAnsi="Arial" w:cs="Arial"/>
                <w:sz w:val="24"/>
              </w:rPr>
            </w:pPr>
            <w:r w:rsidRPr="00D1792E">
              <w:rPr>
                <w:rFonts w:ascii="Arial" w:hAnsi="Arial" w:cs="Arial"/>
                <w:b/>
                <w:sz w:val="24"/>
              </w:rPr>
              <w:t>M</w:t>
            </w:r>
            <w:r w:rsidRPr="00D1792E">
              <w:rPr>
                <w:rFonts w:ascii="Arial" w:hAnsi="Arial" w:cs="Arial"/>
                <w:sz w:val="24"/>
              </w:rPr>
              <w:br/>
            </w:r>
            <w:r w:rsidR="00493843">
              <w:rPr>
                <w:rFonts w:ascii="Arial" w:hAnsi="Arial" w:cs="Arial"/>
                <w:b/>
                <w:sz w:val="24"/>
              </w:rPr>
              <w:t xml:space="preserve"> H</w:t>
            </w:r>
          </w:p>
        </w:tc>
        <w:tc>
          <w:tcPr>
            <w:tcW w:w="156" w:type="pct"/>
            <w:shd w:val="clear" w:color="auto" w:fill="D3D3D3"/>
          </w:tcPr>
          <w:p w14:paraId="1F4B7912" w14:textId="77777777" w:rsidR="000E3EBD" w:rsidRPr="00D1792E" w:rsidRDefault="000E3EBD" w:rsidP="000E3EBD">
            <w:pPr>
              <w:jc w:val="center"/>
              <w:rPr>
                <w:rFonts w:ascii="Arial" w:hAnsi="Arial" w:cs="Arial"/>
                <w:sz w:val="24"/>
              </w:rPr>
            </w:pPr>
            <w:r w:rsidRPr="00D1792E">
              <w:rPr>
                <w:rFonts w:ascii="Arial" w:hAnsi="Arial" w:cs="Arial"/>
                <w:b/>
                <w:sz w:val="24"/>
              </w:rPr>
              <w:t>N</w:t>
            </w:r>
            <w:r w:rsidRPr="00D1792E">
              <w:rPr>
                <w:rFonts w:ascii="Arial" w:hAnsi="Arial" w:cs="Arial"/>
                <w:sz w:val="24"/>
              </w:rPr>
              <w:br/>
            </w:r>
            <w:r w:rsidRPr="00D1792E">
              <w:rPr>
                <w:rFonts w:ascii="Arial" w:hAnsi="Arial" w:cs="Arial"/>
                <w:b/>
                <w:sz w:val="24"/>
              </w:rPr>
              <w:t>O</w:t>
            </w:r>
          </w:p>
        </w:tc>
        <w:tc>
          <w:tcPr>
            <w:tcW w:w="155" w:type="pct"/>
          </w:tcPr>
          <w:p w14:paraId="2D707D1C" w14:textId="77777777" w:rsidR="000E3EBD" w:rsidRPr="00D1792E" w:rsidRDefault="000E3EBD" w:rsidP="000E3EBD">
            <w:pPr>
              <w:jc w:val="center"/>
              <w:rPr>
                <w:rFonts w:ascii="Arial" w:hAnsi="Arial" w:cs="Arial"/>
                <w:sz w:val="24"/>
              </w:rPr>
            </w:pPr>
            <w:r w:rsidRPr="00D1792E">
              <w:rPr>
                <w:rFonts w:ascii="Arial" w:hAnsi="Arial" w:cs="Arial"/>
                <w:b/>
                <w:sz w:val="24"/>
              </w:rPr>
              <w:t>G</w:t>
            </w:r>
            <w:r w:rsidRPr="00D1792E">
              <w:rPr>
                <w:rFonts w:ascii="Arial" w:hAnsi="Arial" w:cs="Arial"/>
                <w:sz w:val="24"/>
              </w:rPr>
              <w:br/>
            </w:r>
            <w:r w:rsidRPr="00D1792E">
              <w:rPr>
                <w:rFonts w:ascii="Arial" w:hAnsi="Arial" w:cs="Arial"/>
                <w:b/>
                <w:sz w:val="24"/>
              </w:rPr>
              <w:t>O</w:t>
            </w:r>
          </w:p>
        </w:tc>
        <w:tc>
          <w:tcPr>
            <w:tcW w:w="154" w:type="pct"/>
            <w:shd w:val="clear" w:color="auto" w:fill="D3D3D3"/>
          </w:tcPr>
          <w:p w14:paraId="4F7C5F48" w14:textId="77777777" w:rsidR="000E3EBD" w:rsidRPr="00D1792E" w:rsidRDefault="000E3EBD" w:rsidP="000E3EBD">
            <w:pPr>
              <w:jc w:val="center"/>
              <w:rPr>
                <w:rFonts w:ascii="Arial" w:hAnsi="Arial" w:cs="Arial"/>
                <w:sz w:val="24"/>
              </w:rPr>
            </w:pPr>
            <w:r w:rsidRPr="00D1792E">
              <w:rPr>
                <w:rFonts w:ascii="Arial" w:hAnsi="Arial" w:cs="Arial"/>
                <w:b/>
                <w:sz w:val="24"/>
              </w:rPr>
              <w:t>N</w:t>
            </w:r>
            <w:r w:rsidRPr="00D1792E">
              <w:rPr>
                <w:rFonts w:ascii="Arial" w:hAnsi="Arial" w:cs="Arial"/>
                <w:sz w:val="24"/>
              </w:rPr>
              <w:br/>
            </w:r>
            <w:r w:rsidRPr="00D1792E">
              <w:rPr>
                <w:rFonts w:ascii="Arial" w:hAnsi="Arial" w:cs="Arial"/>
                <w:b/>
                <w:sz w:val="24"/>
              </w:rPr>
              <w:t>R</w:t>
            </w:r>
          </w:p>
        </w:tc>
        <w:tc>
          <w:tcPr>
            <w:tcW w:w="271" w:type="pct"/>
          </w:tcPr>
          <w:p w14:paraId="71602B43" w14:textId="77777777" w:rsidR="000E3EBD" w:rsidRPr="00D1792E" w:rsidRDefault="000E3EBD" w:rsidP="000E3EBD">
            <w:pPr>
              <w:jc w:val="center"/>
              <w:rPr>
                <w:rFonts w:ascii="Arial" w:hAnsi="Arial" w:cs="Arial"/>
                <w:sz w:val="24"/>
              </w:rPr>
            </w:pPr>
            <w:r w:rsidRPr="00D1792E">
              <w:rPr>
                <w:rFonts w:ascii="Arial" w:hAnsi="Arial" w:cs="Arial"/>
                <w:b/>
                <w:sz w:val="24"/>
              </w:rPr>
              <w:t>L</w:t>
            </w:r>
            <w:r w:rsidRPr="00D1792E">
              <w:rPr>
                <w:rFonts w:ascii="Arial" w:hAnsi="Arial" w:cs="Arial"/>
                <w:sz w:val="24"/>
              </w:rPr>
              <w:br/>
            </w:r>
            <w:r w:rsidRPr="00D1792E">
              <w:rPr>
                <w:rFonts w:ascii="Arial" w:hAnsi="Arial" w:cs="Arial"/>
                <w:b/>
                <w:sz w:val="24"/>
              </w:rPr>
              <w:t>C</w:t>
            </w:r>
          </w:p>
        </w:tc>
        <w:tc>
          <w:tcPr>
            <w:tcW w:w="155" w:type="pct"/>
            <w:shd w:val="clear" w:color="auto" w:fill="D3D3D3"/>
          </w:tcPr>
          <w:p w14:paraId="1168AEF1" w14:textId="77777777" w:rsidR="000E3EBD" w:rsidRPr="0046398D" w:rsidRDefault="000E3EBD" w:rsidP="000E3EBD">
            <w:pPr>
              <w:jc w:val="center"/>
              <w:rPr>
                <w:rFonts w:ascii="Arial" w:hAnsi="Arial" w:cs="Arial"/>
                <w:sz w:val="24"/>
              </w:rPr>
            </w:pPr>
            <w:r w:rsidRPr="0046398D">
              <w:rPr>
                <w:rFonts w:ascii="Arial" w:hAnsi="Arial" w:cs="Arial"/>
                <w:b/>
                <w:sz w:val="24"/>
              </w:rPr>
              <w:t>O</w:t>
            </w:r>
            <w:r w:rsidRPr="0046398D">
              <w:rPr>
                <w:rFonts w:ascii="Arial" w:hAnsi="Arial" w:cs="Arial"/>
                <w:sz w:val="24"/>
              </w:rPr>
              <w:br/>
            </w:r>
            <w:r w:rsidRPr="0046398D">
              <w:rPr>
                <w:rFonts w:ascii="Arial" w:hAnsi="Arial" w:cs="Arial"/>
                <w:b/>
                <w:sz w:val="24"/>
              </w:rPr>
              <w:t>W</w:t>
            </w:r>
          </w:p>
        </w:tc>
        <w:tc>
          <w:tcPr>
            <w:tcW w:w="270" w:type="pct"/>
          </w:tcPr>
          <w:p w14:paraId="780C01EE" w14:textId="77777777" w:rsidR="000E3EBD" w:rsidRPr="0046398D" w:rsidRDefault="000E3EBD" w:rsidP="000E3EBD">
            <w:pPr>
              <w:jc w:val="center"/>
              <w:rPr>
                <w:rFonts w:ascii="Arial" w:hAnsi="Arial" w:cs="Arial"/>
                <w:sz w:val="24"/>
              </w:rPr>
            </w:pPr>
            <w:r w:rsidRPr="0046398D">
              <w:rPr>
                <w:rFonts w:ascii="Arial" w:hAnsi="Arial" w:cs="Arial"/>
                <w:b/>
                <w:sz w:val="24"/>
              </w:rPr>
              <w:t>G</w:t>
            </w:r>
            <w:r w:rsidRPr="0046398D">
              <w:rPr>
                <w:rFonts w:ascii="Arial" w:hAnsi="Arial" w:cs="Arial"/>
                <w:sz w:val="24"/>
              </w:rPr>
              <w:br/>
            </w:r>
            <w:r w:rsidRPr="0046398D">
              <w:rPr>
                <w:rFonts w:ascii="Arial" w:hAnsi="Arial" w:cs="Arial"/>
                <w:b/>
                <w:sz w:val="24"/>
              </w:rPr>
              <w:t>C</w:t>
            </w:r>
          </w:p>
        </w:tc>
        <w:tc>
          <w:tcPr>
            <w:tcW w:w="193" w:type="pct"/>
            <w:shd w:val="clear" w:color="auto" w:fill="D3D3D3"/>
          </w:tcPr>
          <w:p w14:paraId="7FB2F201" w14:textId="77777777" w:rsidR="000E3EBD" w:rsidRPr="0046398D" w:rsidRDefault="000E3EBD" w:rsidP="000E3EBD">
            <w:pPr>
              <w:jc w:val="center"/>
              <w:rPr>
                <w:rFonts w:ascii="Arial" w:hAnsi="Arial" w:cs="Arial"/>
                <w:sz w:val="24"/>
              </w:rPr>
            </w:pPr>
            <w:r w:rsidRPr="0046398D">
              <w:rPr>
                <w:rFonts w:ascii="Arial" w:hAnsi="Arial" w:cs="Arial"/>
                <w:b/>
                <w:sz w:val="24"/>
              </w:rPr>
              <w:t>I</w:t>
            </w:r>
            <w:r w:rsidRPr="0046398D">
              <w:rPr>
                <w:rFonts w:ascii="Arial" w:hAnsi="Arial" w:cs="Arial"/>
                <w:sz w:val="24"/>
              </w:rPr>
              <w:br/>
            </w:r>
            <w:r w:rsidRPr="0046398D">
              <w:rPr>
                <w:rFonts w:ascii="Arial" w:hAnsi="Arial" w:cs="Arial"/>
                <w:b/>
                <w:sz w:val="24"/>
              </w:rPr>
              <w:t>P</w:t>
            </w:r>
            <w:r w:rsidRPr="0046398D">
              <w:rPr>
                <w:rFonts w:ascii="Arial" w:hAnsi="Arial" w:cs="Arial"/>
                <w:sz w:val="24"/>
              </w:rPr>
              <w:br/>
            </w:r>
            <w:r w:rsidRPr="0046398D">
              <w:rPr>
                <w:rFonts w:ascii="Arial" w:hAnsi="Arial" w:cs="Arial"/>
                <w:b/>
                <w:sz w:val="24"/>
              </w:rPr>
              <w:t>-</w:t>
            </w:r>
            <w:r w:rsidRPr="0046398D">
              <w:rPr>
                <w:rFonts w:ascii="Arial" w:hAnsi="Arial" w:cs="Arial"/>
                <w:sz w:val="24"/>
              </w:rPr>
              <w:br/>
            </w:r>
            <w:r w:rsidRPr="0046398D">
              <w:rPr>
                <w:rFonts w:ascii="Arial" w:hAnsi="Arial" w:cs="Arial"/>
                <w:b/>
                <w:sz w:val="24"/>
              </w:rPr>
              <w:t>A</w:t>
            </w:r>
          </w:p>
        </w:tc>
        <w:tc>
          <w:tcPr>
            <w:tcW w:w="155" w:type="pct"/>
          </w:tcPr>
          <w:p w14:paraId="0EFB1BF5" w14:textId="77777777" w:rsidR="000E3EBD" w:rsidRPr="0046398D" w:rsidRDefault="000E3EBD" w:rsidP="000E3EBD">
            <w:pPr>
              <w:jc w:val="center"/>
              <w:rPr>
                <w:rFonts w:ascii="Arial" w:hAnsi="Arial" w:cs="Arial"/>
                <w:sz w:val="24"/>
              </w:rPr>
            </w:pPr>
            <w:r w:rsidRPr="0046398D">
              <w:rPr>
                <w:rFonts w:ascii="Arial" w:hAnsi="Arial" w:cs="Arial"/>
                <w:b/>
                <w:sz w:val="24"/>
              </w:rPr>
              <w:t>I</w:t>
            </w:r>
            <w:r w:rsidRPr="0046398D">
              <w:rPr>
                <w:rFonts w:ascii="Arial" w:hAnsi="Arial" w:cs="Arial"/>
                <w:sz w:val="24"/>
              </w:rPr>
              <w:br/>
            </w:r>
            <w:r w:rsidRPr="0046398D">
              <w:rPr>
                <w:rFonts w:ascii="Arial" w:hAnsi="Arial" w:cs="Arial"/>
                <w:b/>
                <w:sz w:val="24"/>
              </w:rPr>
              <w:t>P</w:t>
            </w:r>
          </w:p>
        </w:tc>
        <w:tc>
          <w:tcPr>
            <w:tcW w:w="154" w:type="pct"/>
            <w:shd w:val="clear" w:color="auto" w:fill="D3D3D3"/>
          </w:tcPr>
          <w:p w14:paraId="526C48C4" w14:textId="77777777" w:rsidR="000E3EBD" w:rsidRPr="0046398D" w:rsidRDefault="000E3EBD" w:rsidP="000E3EBD">
            <w:pPr>
              <w:jc w:val="center"/>
              <w:rPr>
                <w:rFonts w:ascii="Arial" w:hAnsi="Arial" w:cs="Arial"/>
                <w:sz w:val="24"/>
              </w:rPr>
            </w:pPr>
            <w:r w:rsidRPr="0046398D">
              <w:rPr>
                <w:rFonts w:ascii="Arial" w:hAnsi="Arial" w:cs="Arial"/>
                <w:b/>
                <w:sz w:val="24"/>
              </w:rPr>
              <w:t>C</w:t>
            </w:r>
            <w:r w:rsidRPr="0046398D">
              <w:rPr>
                <w:rFonts w:ascii="Arial" w:hAnsi="Arial" w:cs="Arial"/>
                <w:sz w:val="24"/>
              </w:rPr>
              <w:br/>
            </w:r>
            <w:r w:rsidRPr="0046398D">
              <w:rPr>
                <w:rFonts w:ascii="Arial" w:hAnsi="Arial" w:cs="Arial"/>
                <w:b/>
                <w:sz w:val="24"/>
              </w:rPr>
              <w:t>B</w:t>
            </w:r>
            <w:r w:rsidRPr="0046398D">
              <w:rPr>
                <w:rFonts w:ascii="Arial" w:hAnsi="Arial" w:cs="Arial"/>
                <w:sz w:val="24"/>
              </w:rPr>
              <w:br/>
            </w:r>
            <w:r w:rsidRPr="0046398D">
              <w:rPr>
                <w:rFonts w:ascii="Arial" w:hAnsi="Arial" w:cs="Arial"/>
                <w:b/>
                <w:sz w:val="24"/>
              </w:rPr>
              <w:t>D</w:t>
            </w:r>
          </w:p>
        </w:tc>
        <w:tc>
          <w:tcPr>
            <w:tcW w:w="271" w:type="pct"/>
          </w:tcPr>
          <w:p w14:paraId="1F305AFA" w14:textId="77777777" w:rsidR="000E3EBD" w:rsidRPr="00D1792E" w:rsidRDefault="000E3EBD" w:rsidP="000E3EBD">
            <w:pPr>
              <w:jc w:val="center"/>
              <w:rPr>
                <w:rFonts w:ascii="Arial" w:hAnsi="Arial" w:cs="Arial"/>
                <w:sz w:val="24"/>
              </w:rPr>
            </w:pPr>
            <w:r w:rsidRPr="00D1792E">
              <w:rPr>
                <w:rFonts w:ascii="Arial" w:hAnsi="Arial" w:cs="Arial"/>
                <w:b/>
                <w:sz w:val="24"/>
              </w:rPr>
              <w:t>L</w:t>
            </w:r>
            <w:r w:rsidRPr="00D1792E">
              <w:rPr>
                <w:rFonts w:ascii="Arial" w:hAnsi="Arial" w:cs="Arial"/>
                <w:sz w:val="24"/>
              </w:rPr>
              <w:br/>
            </w:r>
            <w:r w:rsidRPr="00D1792E">
              <w:rPr>
                <w:rFonts w:ascii="Arial" w:hAnsi="Arial" w:cs="Arial"/>
                <w:b/>
                <w:sz w:val="24"/>
              </w:rPr>
              <w:t>I</w:t>
            </w:r>
          </w:p>
        </w:tc>
        <w:tc>
          <w:tcPr>
            <w:tcW w:w="270" w:type="pct"/>
            <w:shd w:val="clear" w:color="auto" w:fill="D3D3D3"/>
          </w:tcPr>
          <w:p w14:paraId="1D1EDF25" w14:textId="77777777" w:rsidR="000E3EBD" w:rsidRPr="00D1792E" w:rsidRDefault="000E3EBD" w:rsidP="000E3EBD">
            <w:pPr>
              <w:jc w:val="center"/>
              <w:rPr>
                <w:rFonts w:ascii="Arial" w:hAnsi="Arial" w:cs="Arial"/>
                <w:sz w:val="24"/>
              </w:rPr>
            </w:pPr>
            <w:r w:rsidRPr="00D1792E">
              <w:rPr>
                <w:rFonts w:ascii="Arial" w:hAnsi="Arial" w:cs="Arial"/>
                <w:b/>
                <w:sz w:val="24"/>
              </w:rPr>
              <w:t>G</w:t>
            </w:r>
            <w:r w:rsidRPr="00D1792E">
              <w:rPr>
                <w:rFonts w:ascii="Arial" w:hAnsi="Arial" w:cs="Arial"/>
                <w:sz w:val="24"/>
              </w:rPr>
              <w:br/>
            </w:r>
            <w:r w:rsidRPr="00D1792E">
              <w:rPr>
                <w:rFonts w:ascii="Arial" w:hAnsi="Arial" w:cs="Arial"/>
                <w:b/>
                <w:sz w:val="24"/>
              </w:rPr>
              <w:t>I</w:t>
            </w:r>
          </w:p>
        </w:tc>
        <w:tc>
          <w:tcPr>
            <w:tcW w:w="155" w:type="pct"/>
          </w:tcPr>
          <w:p w14:paraId="44635C5E" w14:textId="77777777" w:rsidR="000E3EBD" w:rsidRPr="00D1792E" w:rsidRDefault="000E3EBD" w:rsidP="000E3EBD">
            <w:pPr>
              <w:jc w:val="center"/>
              <w:rPr>
                <w:rFonts w:ascii="Arial" w:hAnsi="Arial" w:cs="Arial"/>
                <w:sz w:val="24"/>
              </w:rPr>
            </w:pPr>
            <w:r w:rsidRPr="00D1792E">
              <w:rPr>
                <w:rFonts w:ascii="Arial" w:hAnsi="Arial" w:cs="Arial"/>
                <w:b/>
                <w:sz w:val="24"/>
              </w:rPr>
              <w:t>A</w:t>
            </w:r>
            <w:r w:rsidRPr="00D1792E">
              <w:rPr>
                <w:rFonts w:ascii="Arial" w:hAnsi="Arial" w:cs="Arial"/>
                <w:sz w:val="24"/>
              </w:rPr>
              <w:br/>
            </w:r>
            <w:r w:rsidRPr="00D1792E">
              <w:rPr>
                <w:rFonts w:ascii="Arial" w:hAnsi="Arial" w:cs="Arial"/>
                <w:b/>
                <w:sz w:val="24"/>
              </w:rPr>
              <w:t>F</w:t>
            </w:r>
            <w:r w:rsidRPr="00D1792E">
              <w:rPr>
                <w:rFonts w:ascii="Arial" w:hAnsi="Arial" w:cs="Arial"/>
                <w:sz w:val="24"/>
              </w:rPr>
              <w:br/>
            </w:r>
            <w:r w:rsidRPr="00D1792E">
              <w:rPr>
                <w:rFonts w:ascii="Arial" w:hAnsi="Arial" w:cs="Arial"/>
                <w:b/>
                <w:sz w:val="24"/>
              </w:rPr>
              <w:t>B</w:t>
            </w:r>
          </w:p>
        </w:tc>
        <w:tc>
          <w:tcPr>
            <w:tcW w:w="427" w:type="pct"/>
            <w:textDirection w:val="btLr"/>
          </w:tcPr>
          <w:p w14:paraId="32DB5864" w14:textId="2B42E996" w:rsidR="000E3EBD" w:rsidRPr="000E3EBD" w:rsidRDefault="000E3EBD" w:rsidP="000E3EBD">
            <w:pPr>
              <w:rPr>
                <w:rFonts w:ascii="Arial" w:hAnsi="Arial" w:cs="Arial"/>
                <w:szCs w:val="20"/>
              </w:rPr>
            </w:pPr>
            <w:r w:rsidRPr="000E3EBD">
              <w:rPr>
                <w:rFonts w:ascii="Arial" w:hAnsi="Arial" w:cs="Arial"/>
                <w:b/>
                <w:szCs w:val="20"/>
              </w:rPr>
              <w:t>Conditions</w:t>
            </w:r>
          </w:p>
        </w:tc>
      </w:tr>
      <w:tr w:rsidR="000E3EBD" w:rsidRPr="00D1792E" w14:paraId="438BA5CF" w14:textId="77777777" w:rsidTr="001B7240">
        <w:trPr>
          <w:gridAfter w:val="1"/>
          <w:wAfter w:w="9" w:type="pct"/>
        </w:trPr>
        <w:tc>
          <w:tcPr>
            <w:tcW w:w="4991" w:type="pct"/>
            <w:gridSpan w:val="23"/>
            <w:shd w:val="clear" w:color="auto" w:fill="D3D3D3"/>
          </w:tcPr>
          <w:p w14:paraId="1C88B4C5" w14:textId="0F27FF0F" w:rsidR="000E3EBD" w:rsidRPr="00BB36A2" w:rsidRDefault="0007087C" w:rsidP="000E3EBD">
            <w:pPr>
              <w:ind w:left="-39" w:right="-299" w:firstLine="39"/>
              <w:rPr>
                <w:rFonts w:ascii="Arial" w:hAnsi="Arial" w:cs="Arial"/>
                <w:sz w:val="24"/>
              </w:rPr>
            </w:pPr>
            <w:r w:rsidRPr="00BB36A2">
              <w:rPr>
                <w:rFonts w:ascii="Arial" w:hAnsi="Arial" w:cs="Arial"/>
                <w:b/>
                <w:sz w:val="24"/>
              </w:rPr>
              <w:t>COMMERCIAL</w:t>
            </w:r>
          </w:p>
        </w:tc>
      </w:tr>
      <w:tr w:rsidR="00785694" w:rsidRPr="00D1792E" w14:paraId="6901A5BD" w14:textId="77777777" w:rsidTr="00785694">
        <w:tc>
          <w:tcPr>
            <w:tcW w:w="591" w:type="pct"/>
          </w:tcPr>
          <w:p w14:paraId="5F64D189" w14:textId="1552D9CD" w:rsidR="000E3EBD" w:rsidRPr="00DE41BF" w:rsidRDefault="00BB36A2" w:rsidP="000E3EBD">
            <w:pPr>
              <w:rPr>
                <w:rFonts w:ascii="Arial" w:hAnsi="Arial" w:cs="Arial"/>
                <w:sz w:val="24"/>
              </w:rPr>
            </w:pPr>
            <w:r w:rsidRPr="00DE41BF">
              <w:rPr>
                <w:rFonts w:ascii="Arial" w:hAnsi="Arial" w:cs="Arial"/>
                <w:sz w:val="24"/>
              </w:rPr>
              <w:t>Event Centers in the County</w:t>
            </w:r>
            <w:r w:rsidR="000E3EBD" w:rsidRPr="00DE41BF">
              <w:rPr>
                <w:rFonts w:ascii="Arial" w:hAnsi="Arial" w:cs="Arial"/>
                <w:sz w:val="24"/>
              </w:rPr>
              <w:t xml:space="preserve"> </w:t>
            </w:r>
          </w:p>
        </w:tc>
        <w:tc>
          <w:tcPr>
            <w:tcW w:w="183" w:type="pct"/>
          </w:tcPr>
          <w:p w14:paraId="39C75EB8" w14:textId="267A4C0A" w:rsidR="000E3EBD" w:rsidRPr="00DE41BF" w:rsidRDefault="00BB36A2" w:rsidP="000E3EBD">
            <w:pPr>
              <w:rPr>
                <w:rFonts w:ascii="Arial" w:hAnsi="Arial" w:cs="Arial"/>
                <w:sz w:val="24"/>
              </w:rPr>
            </w:pPr>
            <w:r>
              <w:rPr>
                <w:rFonts w:ascii="Arial" w:hAnsi="Arial" w:cs="Arial"/>
                <w:sz w:val="24"/>
              </w:rPr>
              <w:t>C</w:t>
            </w:r>
          </w:p>
        </w:tc>
        <w:tc>
          <w:tcPr>
            <w:tcW w:w="155" w:type="pct"/>
            <w:shd w:val="clear" w:color="auto" w:fill="D3D3D3"/>
          </w:tcPr>
          <w:p w14:paraId="30898C8A" w14:textId="3CC3E8CF" w:rsidR="000E3EBD" w:rsidRPr="00DE41BF" w:rsidRDefault="000E3EBD" w:rsidP="000E3EBD">
            <w:pPr>
              <w:rPr>
                <w:rFonts w:ascii="Arial" w:hAnsi="Arial" w:cs="Arial"/>
                <w:sz w:val="24"/>
              </w:rPr>
            </w:pPr>
          </w:p>
        </w:tc>
        <w:tc>
          <w:tcPr>
            <w:tcW w:w="154" w:type="pct"/>
          </w:tcPr>
          <w:p w14:paraId="27E15FDA" w14:textId="42C72A7C" w:rsidR="000E3EBD" w:rsidRPr="00DE41BF" w:rsidRDefault="000E3EBD" w:rsidP="000E3EBD">
            <w:pPr>
              <w:rPr>
                <w:rFonts w:ascii="Arial" w:hAnsi="Arial" w:cs="Arial"/>
                <w:sz w:val="24"/>
              </w:rPr>
            </w:pPr>
          </w:p>
        </w:tc>
        <w:tc>
          <w:tcPr>
            <w:tcW w:w="193" w:type="pct"/>
            <w:shd w:val="clear" w:color="auto" w:fill="D3D3D3"/>
          </w:tcPr>
          <w:p w14:paraId="0C27003F" w14:textId="6DB5B65A" w:rsidR="000E3EBD" w:rsidRPr="00DE41BF" w:rsidRDefault="000E3EBD" w:rsidP="000E3EBD">
            <w:pPr>
              <w:rPr>
                <w:rFonts w:ascii="Arial" w:hAnsi="Arial" w:cs="Arial"/>
                <w:sz w:val="24"/>
              </w:rPr>
            </w:pPr>
          </w:p>
        </w:tc>
        <w:tc>
          <w:tcPr>
            <w:tcW w:w="194" w:type="pct"/>
          </w:tcPr>
          <w:p w14:paraId="4F412064" w14:textId="6F219CB1" w:rsidR="000E3EBD" w:rsidRPr="00DE41BF" w:rsidRDefault="000E3EBD" w:rsidP="000E3EBD">
            <w:pPr>
              <w:rPr>
                <w:rFonts w:ascii="Arial" w:hAnsi="Arial" w:cs="Arial"/>
                <w:sz w:val="24"/>
              </w:rPr>
            </w:pPr>
            <w:r w:rsidRPr="00DE41BF">
              <w:rPr>
                <w:rFonts w:ascii="Arial" w:hAnsi="Arial" w:cs="Arial"/>
                <w:sz w:val="24"/>
              </w:rPr>
              <w:t xml:space="preserve"> </w:t>
            </w:r>
          </w:p>
        </w:tc>
        <w:tc>
          <w:tcPr>
            <w:tcW w:w="193" w:type="pct"/>
            <w:shd w:val="clear" w:color="auto" w:fill="D3D3D3"/>
          </w:tcPr>
          <w:p w14:paraId="10847C51" w14:textId="77853832" w:rsidR="000E3EBD" w:rsidRPr="00DE41BF" w:rsidRDefault="000E3EBD" w:rsidP="000E3EBD">
            <w:pPr>
              <w:rPr>
                <w:rFonts w:ascii="Arial" w:hAnsi="Arial" w:cs="Arial"/>
                <w:sz w:val="24"/>
              </w:rPr>
            </w:pPr>
          </w:p>
        </w:tc>
        <w:tc>
          <w:tcPr>
            <w:tcW w:w="192" w:type="pct"/>
          </w:tcPr>
          <w:p w14:paraId="45A1D6B0" w14:textId="4CC9C6C8" w:rsidR="000E3EBD" w:rsidRPr="00DE41BF" w:rsidRDefault="000E3EBD" w:rsidP="000E3EBD">
            <w:pPr>
              <w:rPr>
                <w:rFonts w:ascii="Arial" w:hAnsi="Arial" w:cs="Arial"/>
                <w:sz w:val="24"/>
              </w:rPr>
            </w:pPr>
            <w:r w:rsidRPr="00DE41BF">
              <w:rPr>
                <w:rFonts w:ascii="Arial" w:hAnsi="Arial" w:cs="Arial"/>
                <w:sz w:val="24"/>
              </w:rPr>
              <w:t xml:space="preserve"> </w:t>
            </w:r>
          </w:p>
        </w:tc>
        <w:tc>
          <w:tcPr>
            <w:tcW w:w="155" w:type="pct"/>
            <w:shd w:val="clear" w:color="auto" w:fill="D3D3D3"/>
          </w:tcPr>
          <w:p w14:paraId="6CB5FEAB" w14:textId="73DBC0CB" w:rsidR="000E3EBD" w:rsidRPr="00DE41BF" w:rsidRDefault="000E3EBD" w:rsidP="000E3EBD">
            <w:pPr>
              <w:rPr>
                <w:rFonts w:ascii="Arial" w:hAnsi="Arial" w:cs="Arial"/>
                <w:sz w:val="24"/>
              </w:rPr>
            </w:pPr>
          </w:p>
        </w:tc>
        <w:tc>
          <w:tcPr>
            <w:tcW w:w="193" w:type="pct"/>
          </w:tcPr>
          <w:p w14:paraId="1CF7D312" w14:textId="77FC049F" w:rsidR="000E3EBD" w:rsidRPr="00DE41BF" w:rsidRDefault="000E3EBD" w:rsidP="000E3EBD">
            <w:pPr>
              <w:ind w:left="-39" w:right="-299" w:firstLine="39"/>
              <w:rPr>
                <w:rFonts w:ascii="Arial" w:hAnsi="Arial" w:cs="Arial"/>
                <w:sz w:val="24"/>
              </w:rPr>
            </w:pPr>
            <w:r w:rsidRPr="00DE41BF">
              <w:rPr>
                <w:rFonts w:ascii="Arial" w:hAnsi="Arial" w:cs="Arial"/>
                <w:sz w:val="24"/>
              </w:rPr>
              <w:t xml:space="preserve"> </w:t>
            </w:r>
          </w:p>
        </w:tc>
        <w:tc>
          <w:tcPr>
            <w:tcW w:w="156" w:type="pct"/>
            <w:shd w:val="clear" w:color="auto" w:fill="D3D3D3"/>
          </w:tcPr>
          <w:p w14:paraId="6A691135" w14:textId="1A4A36BC" w:rsidR="000E3EBD" w:rsidRPr="00DE41BF" w:rsidRDefault="000E3EBD" w:rsidP="000E3EBD">
            <w:pPr>
              <w:rPr>
                <w:rFonts w:ascii="Arial" w:hAnsi="Arial" w:cs="Arial"/>
                <w:sz w:val="24"/>
              </w:rPr>
            </w:pPr>
            <w:r w:rsidRPr="00DE41BF">
              <w:rPr>
                <w:rFonts w:ascii="Arial" w:hAnsi="Arial" w:cs="Arial"/>
                <w:sz w:val="24"/>
              </w:rPr>
              <w:t xml:space="preserve"> </w:t>
            </w:r>
          </w:p>
        </w:tc>
        <w:tc>
          <w:tcPr>
            <w:tcW w:w="155" w:type="pct"/>
          </w:tcPr>
          <w:p w14:paraId="5BC61CE2" w14:textId="5080194A" w:rsidR="000E3EBD" w:rsidRPr="00DE41BF" w:rsidRDefault="000E3EBD" w:rsidP="000E3EBD">
            <w:pPr>
              <w:rPr>
                <w:rFonts w:ascii="Arial" w:hAnsi="Arial" w:cs="Arial"/>
                <w:sz w:val="24"/>
              </w:rPr>
            </w:pPr>
          </w:p>
        </w:tc>
        <w:tc>
          <w:tcPr>
            <w:tcW w:w="154" w:type="pct"/>
            <w:shd w:val="clear" w:color="auto" w:fill="D3D3D3"/>
          </w:tcPr>
          <w:p w14:paraId="5A4EE2E4" w14:textId="5D571B4D" w:rsidR="000E3EBD" w:rsidRPr="00DE41BF" w:rsidRDefault="000E3EBD" w:rsidP="000E3EBD">
            <w:pPr>
              <w:rPr>
                <w:rFonts w:ascii="Arial" w:hAnsi="Arial" w:cs="Arial"/>
                <w:sz w:val="24"/>
              </w:rPr>
            </w:pPr>
          </w:p>
        </w:tc>
        <w:tc>
          <w:tcPr>
            <w:tcW w:w="271" w:type="pct"/>
          </w:tcPr>
          <w:p w14:paraId="1F632809" w14:textId="6A0D5323" w:rsidR="000E3EBD" w:rsidRPr="00DE41BF" w:rsidRDefault="00BB36A2" w:rsidP="000E3EBD">
            <w:pPr>
              <w:rPr>
                <w:rFonts w:ascii="Arial" w:hAnsi="Arial" w:cs="Arial"/>
                <w:sz w:val="24"/>
              </w:rPr>
            </w:pPr>
            <w:r>
              <w:rPr>
                <w:rFonts w:ascii="Arial" w:hAnsi="Arial" w:cs="Arial"/>
                <w:sz w:val="24"/>
              </w:rPr>
              <w:t>C/</w:t>
            </w:r>
            <w:r w:rsidR="00E83158" w:rsidRPr="00DE41BF">
              <w:rPr>
                <w:rFonts w:ascii="Arial" w:hAnsi="Arial" w:cs="Arial"/>
                <w:sz w:val="24"/>
              </w:rPr>
              <w:t>P</w:t>
            </w:r>
            <w:r w:rsidR="000E3EBD" w:rsidRPr="00DE41BF">
              <w:rPr>
                <w:rFonts w:ascii="Arial" w:hAnsi="Arial" w:cs="Arial"/>
                <w:sz w:val="24"/>
              </w:rPr>
              <w:t xml:space="preserve"> </w:t>
            </w:r>
          </w:p>
        </w:tc>
        <w:tc>
          <w:tcPr>
            <w:tcW w:w="155" w:type="pct"/>
            <w:shd w:val="clear" w:color="auto" w:fill="D3D3D3"/>
          </w:tcPr>
          <w:p w14:paraId="3A03A7A1" w14:textId="02A15EC1" w:rsidR="000E3EBD" w:rsidRPr="00DE41BF" w:rsidRDefault="000E3EBD" w:rsidP="000E3EBD">
            <w:pPr>
              <w:rPr>
                <w:rFonts w:ascii="Arial" w:hAnsi="Arial" w:cs="Arial"/>
                <w:sz w:val="24"/>
              </w:rPr>
            </w:pPr>
          </w:p>
        </w:tc>
        <w:tc>
          <w:tcPr>
            <w:tcW w:w="270" w:type="pct"/>
          </w:tcPr>
          <w:p w14:paraId="39429478" w14:textId="45F2588B" w:rsidR="000E3EBD" w:rsidRPr="00DE41BF" w:rsidRDefault="00BB36A2" w:rsidP="000E3EBD">
            <w:pPr>
              <w:rPr>
                <w:rFonts w:ascii="Arial" w:hAnsi="Arial" w:cs="Arial"/>
                <w:sz w:val="24"/>
              </w:rPr>
            </w:pPr>
            <w:r>
              <w:rPr>
                <w:rFonts w:ascii="Arial" w:hAnsi="Arial" w:cs="Arial"/>
                <w:sz w:val="24"/>
              </w:rPr>
              <w:t>C/</w:t>
            </w:r>
            <w:r w:rsidR="00E83158" w:rsidRPr="00DE41BF">
              <w:rPr>
                <w:rFonts w:ascii="Arial" w:hAnsi="Arial" w:cs="Arial"/>
                <w:sz w:val="24"/>
              </w:rPr>
              <w:t>P</w:t>
            </w:r>
          </w:p>
        </w:tc>
        <w:tc>
          <w:tcPr>
            <w:tcW w:w="193" w:type="pct"/>
            <w:shd w:val="clear" w:color="auto" w:fill="D3D3D3"/>
          </w:tcPr>
          <w:p w14:paraId="4A469649" w14:textId="77777777" w:rsidR="000E3EBD" w:rsidRPr="00DE41BF" w:rsidRDefault="000E3EBD" w:rsidP="000E3EBD">
            <w:pPr>
              <w:rPr>
                <w:rFonts w:ascii="Arial" w:hAnsi="Arial" w:cs="Arial"/>
                <w:sz w:val="24"/>
              </w:rPr>
            </w:pPr>
          </w:p>
        </w:tc>
        <w:tc>
          <w:tcPr>
            <w:tcW w:w="155" w:type="pct"/>
          </w:tcPr>
          <w:p w14:paraId="11004E6E" w14:textId="0FDE67BB" w:rsidR="000E3EBD" w:rsidRPr="00DE41BF" w:rsidRDefault="000E3EBD" w:rsidP="000E3EBD">
            <w:pPr>
              <w:rPr>
                <w:rFonts w:ascii="Arial" w:hAnsi="Arial" w:cs="Arial"/>
                <w:sz w:val="24"/>
              </w:rPr>
            </w:pPr>
            <w:r w:rsidRPr="00DE41BF">
              <w:rPr>
                <w:rFonts w:ascii="Arial" w:hAnsi="Arial" w:cs="Arial"/>
                <w:sz w:val="24"/>
              </w:rPr>
              <w:t xml:space="preserve"> </w:t>
            </w:r>
          </w:p>
        </w:tc>
        <w:tc>
          <w:tcPr>
            <w:tcW w:w="154" w:type="pct"/>
            <w:shd w:val="clear" w:color="auto" w:fill="D3D3D3"/>
          </w:tcPr>
          <w:p w14:paraId="53CD989E" w14:textId="71BF36A1" w:rsidR="000E3EBD" w:rsidRPr="00DE41BF" w:rsidRDefault="000E3EBD" w:rsidP="000E3EBD">
            <w:pPr>
              <w:rPr>
                <w:rFonts w:ascii="Arial" w:hAnsi="Arial" w:cs="Arial"/>
                <w:sz w:val="24"/>
              </w:rPr>
            </w:pPr>
            <w:r w:rsidRPr="00DE41BF">
              <w:rPr>
                <w:rFonts w:ascii="Arial" w:hAnsi="Arial" w:cs="Arial"/>
                <w:sz w:val="24"/>
              </w:rPr>
              <w:t xml:space="preserve"> </w:t>
            </w:r>
          </w:p>
        </w:tc>
        <w:tc>
          <w:tcPr>
            <w:tcW w:w="271" w:type="pct"/>
          </w:tcPr>
          <w:p w14:paraId="1164CA41" w14:textId="6CF288A9" w:rsidR="000E3EBD" w:rsidRPr="00DE41BF" w:rsidRDefault="00BB36A2" w:rsidP="000E3EBD">
            <w:pPr>
              <w:rPr>
                <w:rFonts w:ascii="Arial" w:hAnsi="Arial" w:cs="Arial"/>
                <w:sz w:val="24"/>
              </w:rPr>
            </w:pPr>
            <w:r>
              <w:rPr>
                <w:rFonts w:ascii="Arial" w:hAnsi="Arial" w:cs="Arial"/>
                <w:sz w:val="24"/>
              </w:rPr>
              <w:t>C/P</w:t>
            </w:r>
            <w:r w:rsidR="000E3EBD" w:rsidRPr="00DE41BF">
              <w:rPr>
                <w:rFonts w:ascii="Arial" w:hAnsi="Arial" w:cs="Arial"/>
                <w:sz w:val="24"/>
              </w:rPr>
              <w:t xml:space="preserve"> </w:t>
            </w:r>
          </w:p>
        </w:tc>
        <w:tc>
          <w:tcPr>
            <w:tcW w:w="270" w:type="pct"/>
            <w:shd w:val="clear" w:color="auto" w:fill="D3D3D3"/>
          </w:tcPr>
          <w:p w14:paraId="62AFE5D2" w14:textId="47160EE2" w:rsidR="000E3EBD" w:rsidRPr="00DE41BF" w:rsidRDefault="00BB36A2" w:rsidP="000E3EBD">
            <w:pPr>
              <w:rPr>
                <w:rFonts w:ascii="Arial" w:hAnsi="Arial" w:cs="Arial"/>
                <w:sz w:val="24"/>
              </w:rPr>
            </w:pPr>
            <w:r>
              <w:rPr>
                <w:rFonts w:ascii="Arial" w:hAnsi="Arial" w:cs="Arial"/>
                <w:sz w:val="24"/>
              </w:rPr>
              <w:t>C/P</w:t>
            </w:r>
            <w:r w:rsidR="000E3EBD" w:rsidRPr="00DE41BF">
              <w:rPr>
                <w:rFonts w:ascii="Arial" w:hAnsi="Arial" w:cs="Arial"/>
                <w:sz w:val="24"/>
              </w:rPr>
              <w:t xml:space="preserve"> </w:t>
            </w:r>
          </w:p>
        </w:tc>
        <w:tc>
          <w:tcPr>
            <w:tcW w:w="155" w:type="pct"/>
          </w:tcPr>
          <w:p w14:paraId="11108AB3" w14:textId="32F1084A" w:rsidR="000E3EBD" w:rsidRPr="00DE41BF" w:rsidRDefault="00E83158" w:rsidP="000E3EBD">
            <w:pPr>
              <w:rPr>
                <w:rFonts w:ascii="Arial" w:hAnsi="Arial" w:cs="Arial"/>
                <w:sz w:val="24"/>
              </w:rPr>
            </w:pPr>
            <w:r w:rsidRPr="00DE41BF">
              <w:rPr>
                <w:rFonts w:ascii="Arial" w:hAnsi="Arial" w:cs="Arial"/>
                <w:sz w:val="24"/>
              </w:rPr>
              <w:t>P</w:t>
            </w:r>
          </w:p>
        </w:tc>
        <w:tc>
          <w:tcPr>
            <w:tcW w:w="439" w:type="pct"/>
            <w:gridSpan w:val="2"/>
            <w:shd w:val="clear" w:color="auto" w:fill="D3D3D3"/>
          </w:tcPr>
          <w:p w14:paraId="42A5AD99" w14:textId="6FC0D714" w:rsidR="000E3EBD" w:rsidRPr="00DE41BF" w:rsidRDefault="00DD0CD0" w:rsidP="000E3EBD">
            <w:pPr>
              <w:rPr>
                <w:rFonts w:ascii="Arial" w:hAnsi="Arial" w:cs="Arial"/>
                <w:sz w:val="24"/>
              </w:rPr>
            </w:pPr>
            <w:r>
              <w:rPr>
                <w:rFonts w:ascii="Arial" w:hAnsi="Arial" w:cs="Arial"/>
                <w:sz w:val="24"/>
              </w:rPr>
              <w:t>D.6.ss.</w:t>
            </w:r>
          </w:p>
        </w:tc>
      </w:tr>
    </w:tbl>
    <w:p w14:paraId="3FDC2FA3" w14:textId="77777777" w:rsidR="007E176D" w:rsidRPr="00D1792E" w:rsidRDefault="007E176D" w:rsidP="00744C25">
      <w:pPr>
        <w:autoSpaceDE w:val="0"/>
        <w:autoSpaceDN w:val="0"/>
        <w:adjustRightInd w:val="0"/>
        <w:spacing w:line="480" w:lineRule="auto"/>
        <w:jc w:val="both"/>
        <w:rPr>
          <w:rFonts w:ascii="Arial" w:hAnsi="Arial" w:cs="Arial"/>
          <w:bCs/>
          <w:spacing w:val="2"/>
          <w:sz w:val="24"/>
          <w:szCs w:val="24"/>
        </w:rPr>
      </w:pPr>
    </w:p>
    <w:p w14:paraId="24EBBEEB" w14:textId="77777777" w:rsidR="00AB3E26" w:rsidRDefault="00AB3E26" w:rsidP="00951581">
      <w:pPr>
        <w:ind w:firstLine="720"/>
        <w:rPr>
          <w:rFonts w:ascii="Arial" w:hAnsi="Arial" w:cs="Arial"/>
          <w:b/>
          <w:spacing w:val="2"/>
          <w:sz w:val="24"/>
          <w:szCs w:val="24"/>
        </w:rPr>
      </w:pPr>
    </w:p>
    <w:p w14:paraId="2D5BAB48" w14:textId="77777777" w:rsidR="00384D5B" w:rsidRDefault="00384D5B" w:rsidP="00DE41BF">
      <w:pPr>
        <w:widowControl w:val="0"/>
        <w:ind w:firstLine="720"/>
        <w:jc w:val="both"/>
        <w:rPr>
          <w:rFonts w:ascii="Arial" w:hAnsi="Arial" w:cs="Arial"/>
          <w:bCs/>
          <w:snapToGrid w:val="0"/>
          <w:sz w:val="24"/>
          <w:szCs w:val="24"/>
        </w:rPr>
      </w:pPr>
    </w:p>
    <w:p w14:paraId="526E8CC3" w14:textId="7037853D" w:rsidR="00384D5B" w:rsidRPr="00384D5B" w:rsidRDefault="00384D5B" w:rsidP="00384D5B">
      <w:pPr>
        <w:ind w:firstLine="720"/>
        <w:rPr>
          <w:rFonts w:ascii="Arial" w:hAnsi="Arial" w:cs="Arial"/>
          <w:spacing w:val="2"/>
          <w:sz w:val="24"/>
          <w:szCs w:val="24"/>
        </w:rPr>
      </w:pPr>
      <w:r w:rsidRPr="00384D5B">
        <w:rPr>
          <w:rFonts w:ascii="Arial" w:hAnsi="Arial" w:cs="Arial"/>
          <w:b/>
          <w:spacing w:val="2"/>
          <w:sz w:val="24"/>
          <w:szCs w:val="24"/>
        </w:rPr>
        <w:t>S</w:t>
      </w:r>
      <w:r>
        <w:rPr>
          <w:rFonts w:ascii="Arial" w:hAnsi="Arial" w:cs="Arial"/>
          <w:b/>
          <w:spacing w:val="2"/>
          <w:sz w:val="24"/>
          <w:szCs w:val="24"/>
        </w:rPr>
        <w:t>ECTION</w:t>
      </w:r>
      <w:r w:rsidRPr="00384D5B">
        <w:rPr>
          <w:rFonts w:ascii="Arial" w:hAnsi="Arial" w:cs="Arial"/>
          <w:b/>
          <w:spacing w:val="2"/>
          <w:sz w:val="24"/>
          <w:szCs w:val="24"/>
        </w:rPr>
        <w:t xml:space="preserve"> II.</w:t>
      </w:r>
      <w:r w:rsidRPr="00384D5B">
        <w:rPr>
          <w:rFonts w:ascii="Arial" w:hAnsi="Arial" w:cs="Arial"/>
          <w:spacing w:val="2"/>
          <w:sz w:val="24"/>
          <w:szCs w:val="24"/>
        </w:rPr>
        <w:t xml:space="preserve">  That upon the taking effect of this Resolution, the above changes to the Wichita-Sedgwick County Unified Zoning Code are hereby incorporated as a part of the Wichita-Sedgwick County Unified Zoning Code as amended.</w:t>
      </w:r>
    </w:p>
    <w:p w14:paraId="761B0335" w14:textId="77777777" w:rsidR="00384D5B" w:rsidRPr="00384D5B" w:rsidRDefault="00384D5B" w:rsidP="00384D5B">
      <w:pPr>
        <w:rPr>
          <w:rFonts w:ascii="Arial" w:hAnsi="Arial" w:cs="Arial"/>
          <w:spacing w:val="2"/>
          <w:sz w:val="24"/>
          <w:szCs w:val="24"/>
        </w:rPr>
      </w:pPr>
    </w:p>
    <w:p w14:paraId="0556F774" w14:textId="670F8EDB" w:rsidR="00384D5B" w:rsidRPr="00384D5B" w:rsidRDefault="00384D5B" w:rsidP="00384D5B">
      <w:pPr>
        <w:ind w:firstLine="720"/>
        <w:rPr>
          <w:rFonts w:ascii="Arial" w:hAnsi="Arial" w:cs="Arial"/>
          <w:spacing w:val="2"/>
          <w:sz w:val="24"/>
          <w:szCs w:val="24"/>
        </w:rPr>
      </w:pPr>
      <w:r w:rsidRPr="00384D5B">
        <w:rPr>
          <w:rFonts w:ascii="Arial" w:hAnsi="Arial" w:cs="Arial"/>
          <w:b/>
          <w:spacing w:val="2"/>
          <w:sz w:val="24"/>
          <w:szCs w:val="24"/>
        </w:rPr>
        <w:t>S</w:t>
      </w:r>
      <w:r>
        <w:rPr>
          <w:rFonts w:ascii="Arial" w:hAnsi="Arial" w:cs="Arial"/>
          <w:b/>
          <w:spacing w:val="2"/>
          <w:sz w:val="24"/>
          <w:szCs w:val="24"/>
        </w:rPr>
        <w:t>ECTION</w:t>
      </w:r>
      <w:r w:rsidRPr="00384D5B">
        <w:rPr>
          <w:rFonts w:ascii="Arial" w:hAnsi="Arial" w:cs="Arial"/>
          <w:b/>
          <w:spacing w:val="2"/>
          <w:sz w:val="24"/>
          <w:szCs w:val="24"/>
        </w:rPr>
        <w:t xml:space="preserve"> I</w:t>
      </w:r>
      <w:r>
        <w:rPr>
          <w:rFonts w:ascii="Arial" w:hAnsi="Arial" w:cs="Arial"/>
          <w:b/>
          <w:spacing w:val="2"/>
          <w:sz w:val="24"/>
          <w:szCs w:val="24"/>
        </w:rPr>
        <w:t>II</w:t>
      </w:r>
      <w:r w:rsidRPr="00384D5B">
        <w:rPr>
          <w:rFonts w:ascii="Arial" w:hAnsi="Arial" w:cs="Arial"/>
          <w:b/>
          <w:spacing w:val="2"/>
          <w:sz w:val="24"/>
          <w:szCs w:val="24"/>
        </w:rPr>
        <w:t>.</w:t>
      </w:r>
      <w:r w:rsidRPr="00384D5B">
        <w:rPr>
          <w:rFonts w:ascii="Arial" w:hAnsi="Arial" w:cs="Arial"/>
          <w:spacing w:val="2"/>
          <w:sz w:val="24"/>
          <w:szCs w:val="24"/>
        </w:rPr>
        <w:t xml:space="preserve">  That this Resolution shall take effect and be in force from and after its adoption and publication in the official County paper.  </w:t>
      </w:r>
    </w:p>
    <w:p w14:paraId="4C1AC7FE" w14:textId="77777777" w:rsidR="00384D5B" w:rsidRPr="00DE41BF" w:rsidRDefault="00384D5B" w:rsidP="00DE41BF">
      <w:pPr>
        <w:widowControl w:val="0"/>
        <w:ind w:firstLine="720"/>
        <w:jc w:val="both"/>
        <w:rPr>
          <w:rFonts w:ascii="Arial" w:hAnsi="Arial" w:cs="Arial"/>
          <w:bCs/>
          <w:snapToGrid w:val="0"/>
          <w:sz w:val="24"/>
          <w:szCs w:val="24"/>
        </w:rPr>
      </w:pPr>
    </w:p>
    <w:p w14:paraId="0D4567B7" w14:textId="77777777" w:rsidR="00951581" w:rsidRPr="00D1792E" w:rsidRDefault="00951581" w:rsidP="00B9196F">
      <w:pPr>
        <w:ind w:firstLine="720"/>
        <w:rPr>
          <w:rFonts w:ascii="Arial" w:hAnsi="Arial" w:cs="Arial"/>
          <w:spacing w:val="2"/>
          <w:sz w:val="24"/>
          <w:szCs w:val="24"/>
        </w:rPr>
      </w:pPr>
    </w:p>
    <w:p w14:paraId="18257956" w14:textId="77777777" w:rsidR="00CB78D2" w:rsidRPr="00CB78D2" w:rsidRDefault="00CB78D2" w:rsidP="00CE3255">
      <w:pPr>
        <w:ind w:right="360"/>
        <w:jc w:val="center"/>
        <w:rPr>
          <w:rFonts w:ascii="Arial" w:hAnsi="Arial" w:cs="Arial"/>
          <w:b/>
          <w:i/>
          <w:sz w:val="24"/>
          <w:szCs w:val="24"/>
        </w:rPr>
      </w:pPr>
      <w:r w:rsidRPr="00CB78D2">
        <w:rPr>
          <w:rFonts w:ascii="Arial" w:hAnsi="Arial" w:cs="Arial"/>
          <w:b/>
          <w:i/>
          <w:sz w:val="24"/>
          <w:szCs w:val="24"/>
        </w:rPr>
        <w:t>[balance of this page intentionally left blank, signature page follows]</w:t>
      </w:r>
    </w:p>
    <w:p w14:paraId="762F7F95" w14:textId="5AC48E9E" w:rsidR="0012389C" w:rsidRPr="00384D5B" w:rsidRDefault="00CB78D2" w:rsidP="0012389C">
      <w:pPr>
        <w:rPr>
          <w:rFonts w:ascii="Arial" w:hAnsi="Arial" w:cs="Arial"/>
          <w:b/>
          <w:spacing w:val="2"/>
          <w:sz w:val="24"/>
          <w:szCs w:val="24"/>
        </w:rPr>
      </w:pPr>
      <w:r>
        <w:rPr>
          <w:rFonts w:ascii="Arial" w:hAnsi="Arial" w:cs="Arial"/>
          <w:b/>
          <w:spacing w:val="2"/>
          <w:sz w:val="24"/>
          <w:szCs w:val="24"/>
        </w:rPr>
        <w:br w:type="page"/>
      </w:r>
    </w:p>
    <w:p w14:paraId="6C153127" w14:textId="77777777" w:rsidR="00835EF6" w:rsidRPr="00E75FCE" w:rsidRDefault="00835EF6" w:rsidP="00835EF6">
      <w:pPr>
        <w:widowControl w:val="0"/>
        <w:ind w:firstLine="720"/>
        <w:jc w:val="both"/>
        <w:rPr>
          <w:snapToGrid w:val="0"/>
        </w:rPr>
      </w:pPr>
    </w:p>
    <w:p w14:paraId="040B8F45" w14:textId="77777777" w:rsidR="00835EF6" w:rsidRPr="00E75FCE" w:rsidRDefault="00835EF6" w:rsidP="00835EF6">
      <w:pPr>
        <w:autoSpaceDE w:val="0"/>
        <w:autoSpaceDN w:val="0"/>
        <w:adjustRightInd w:val="0"/>
        <w:ind w:firstLine="720"/>
        <w:rPr>
          <w:sz w:val="24"/>
          <w:szCs w:val="24"/>
        </w:rPr>
      </w:pPr>
      <w:r w:rsidRPr="00E75FCE">
        <w:rPr>
          <w:sz w:val="24"/>
          <w:szCs w:val="24"/>
        </w:rPr>
        <w:t>Commissioners present and voting were:</w:t>
      </w:r>
    </w:p>
    <w:p w14:paraId="4A840556" w14:textId="77777777" w:rsidR="00835EF6" w:rsidRPr="00E75FCE" w:rsidRDefault="00835EF6" w:rsidP="00835EF6">
      <w:pPr>
        <w:autoSpaceDE w:val="0"/>
        <w:autoSpaceDN w:val="0"/>
        <w:adjustRightInd w:val="0"/>
        <w:rPr>
          <w:sz w:val="24"/>
          <w:szCs w:val="24"/>
        </w:rPr>
      </w:pPr>
    </w:p>
    <w:p w14:paraId="45CD81B8" w14:textId="77777777" w:rsidR="00835EF6" w:rsidRPr="00E75FCE" w:rsidRDefault="00835EF6" w:rsidP="00835EF6">
      <w:pPr>
        <w:autoSpaceDE w:val="0"/>
        <w:autoSpaceDN w:val="0"/>
        <w:adjustRightInd w:val="0"/>
        <w:ind w:firstLine="1440"/>
        <w:rPr>
          <w:sz w:val="24"/>
          <w:szCs w:val="24"/>
        </w:rPr>
      </w:pPr>
      <w:r w:rsidRPr="00E75FCE">
        <w:rPr>
          <w:sz w:val="24"/>
          <w:szCs w:val="24"/>
        </w:rPr>
        <w:t>PETER F. MEITZNER</w:t>
      </w:r>
      <w:r w:rsidRPr="00E75FCE">
        <w:rPr>
          <w:sz w:val="24"/>
          <w:szCs w:val="24"/>
        </w:rPr>
        <w:tab/>
      </w:r>
      <w:r w:rsidRPr="00E75FCE">
        <w:rPr>
          <w:sz w:val="24"/>
          <w:szCs w:val="24"/>
        </w:rPr>
        <w:tab/>
        <w:t>_</w:t>
      </w:r>
      <w:r w:rsidRPr="00E75FCE">
        <w:rPr>
          <w:sz w:val="24"/>
          <w:szCs w:val="24"/>
          <w:u w:val="single"/>
        </w:rPr>
        <w:t>AYE</w:t>
      </w:r>
      <w:r w:rsidRPr="00E75FCE">
        <w:rPr>
          <w:sz w:val="24"/>
          <w:szCs w:val="24"/>
        </w:rPr>
        <w:t>_________</w:t>
      </w:r>
    </w:p>
    <w:p w14:paraId="77F642A3" w14:textId="77777777" w:rsidR="00835EF6" w:rsidRPr="00E75FCE" w:rsidRDefault="00835EF6" w:rsidP="00835EF6">
      <w:pPr>
        <w:autoSpaceDE w:val="0"/>
        <w:autoSpaceDN w:val="0"/>
        <w:adjustRightInd w:val="0"/>
        <w:ind w:firstLine="1440"/>
        <w:rPr>
          <w:sz w:val="24"/>
          <w:szCs w:val="24"/>
        </w:rPr>
      </w:pPr>
      <w:r>
        <w:rPr>
          <w:sz w:val="24"/>
          <w:szCs w:val="24"/>
        </w:rPr>
        <w:t>JEFF BLUBAUGH</w:t>
      </w:r>
      <w:r w:rsidRPr="00E75FCE">
        <w:rPr>
          <w:sz w:val="24"/>
          <w:szCs w:val="24"/>
        </w:rPr>
        <w:tab/>
      </w:r>
      <w:r w:rsidRPr="00E75FCE">
        <w:rPr>
          <w:sz w:val="24"/>
          <w:szCs w:val="24"/>
        </w:rPr>
        <w:tab/>
      </w:r>
      <w:r w:rsidRPr="00E75FCE">
        <w:rPr>
          <w:sz w:val="24"/>
          <w:szCs w:val="24"/>
        </w:rPr>
        <w:tab/>
        <w:t>_______</w:t>
      </w:r>
      <w:r w:rsidRPr="00E75FCE">
        <w:rPr>
          <w:sz w:val="24"/>
          <w:szCs w:val="24"/>
          <w:u w:val="single"/>
        </w:rPr>
        <w:t>AYE</w:t>
      </w:r>
      <w:r w:rsidRPr="00E75FCE">
        <w:rPr>
          <w:sz w:val="24"/>
          <w:szCs w:val="24"/>
        </w:rPr>
        <w:t>___</w:t>
      </w:r>
    </w:p>
    <w:p w14:paraId="3D675C67" w14:textId="77777777" w:rsidR="00835EF6" w:rsidRPr="00E75FCE" w:rsidRDefault="00835EF6" w:rsidP="00835EF6">
      <w:pPr>
        <w:autoSpaceDE w:val="0"/>
        <w:autoSpaceDN w:val="0"/>
        <w:adjustRightInd w:val="0"/>
        <w:ind w:firstLine="1440"/>
        <w:rPr>
          <w:sz w:val="24"/>
          <w:szCs w:val="24"/>
        </w:rPr>
      </w:pPr>
      <w:r>
        <w:rPr>
          <w:sz w:val="24"/>
          <w:szCs w:val="24"/>
        </w:rPr>
        <w:t>STEPHANIE WISE</w:t>
      </w:r>
      <w:r w:rsidRPr="00E75FCE">
        <w:rPr>
          <w:sz w:val="24"/>
          <w:szCs w:val="24"/>
        </w:rPr>
        <w:tab/>
      </w:r>
      <w:r w:rsidRPr="00E75FCE">
        <w:rPr>
          <w:sz w:val="24"/>
          <w:szCs w:val="24"/>
        </w:rPr>
        <w:tab/>
      </w:r>
      <w:r w:rsidRPr="00E75FCE">
        <w:rPr>
          <w:sz w:val="24"/>
          <w:szCs w:val="24"/>
        </w:rPr>
        <w:tab/>
        <w:t>_</w:t>
      </w:r>
      <w:r w:rsidRPr="00E75FCE">
        <w:rPr>
          <w:sz w:val="24"/>
          <w:szCs w:val="24"/>
          <w:u w:val="single"/>
        </w:rPr>
        <w:t>AYE</w:t>
      </w:r>
      <w:r w:rsidRPr="00E75FCE">
        <w:rPr>
          <w:sz w:val="24"/>
          <w:szCs w:val="24"/>
        </w:rPr>
        <w:t>_________</w:t>
      </w:r>
    </w:p>
    <w:p w14:paraId="4150B88E" w14:textId="77777777" w:rsidR="00835EF6" w:rsidRPr="00E75FCE" w:rsidRDefault="00835EF6" w:rsidP="00835EF6">
      <w:pPr>
        <w:autoSpaceDE w:val="0"/>
        <w:autoSpaceDN w:val="0"/>
        <w:adjustRightInd w:val="0"/>
        <w:ind w:firstLine="1440"/>
        <w:rPr>
          <w:sz w:val="24"/>
          <w:szCs w:val="24"/>
        </w:rPr>
      </w:pPr>
      <w:r>
        <w:rPr>
          <w:sz w:val="24"/>
          <w:szCs w:val="24"/>
        </w:rPr>
        <w:t>RYAN BATY</w:t>
      </w:r>
      <w:r w:rsidRPr="00E75FCE">
        <w:rPr>
          <w:sz w:val="24"/>
          <w:szCs w:val="24"/>
        </w:rPr>
        <w:tab/>
      </w:r>
      <w:r w:rsidRPr="00E75FCE">
        <w:rPr>
          <w:sz w:val="24"/>
          <w:szCs w:val="24"/>
        </w:rPr>
        <w:tab/>
      </w:r>
      <w:r w:rsidRPr="00E75FCE">
        <w:rPr>
          <w:sz w:val="24"/>
          <w:szCs w:val="24"/>
        </w:rPr>
        <w:tab/>
      </w:r>
      <w:r>
        <w:rPr>
          <w:sz w:val="24"/>
          <w:szCs w:val="24"/>
        </w:rPr>
        <w:tab/>
      </w:r>
      <w:r w:rsidRPr="00E75FCE">
        <w:rPr>
          <w:sz w:val="24"/>
          <w:szCs w:val="24"/>
        </w:rPr>
        <w:t>_______</w:t>
      </w:r>
      <w:r w:rsidRPr="00E75FCE">
        <w:rPr>
          <w:sz w:val="24"/>
          <w:szCs w:val="24"/>
          <w:u w:val="single"/>
        </w:rPr>
        <w:t>AYE</w:t>
      </w:r>
      <w:r w:rsidRPr="00E75FCE">
        <w:rPr>
          <w:sz w:val="24"/>
          <w:szCs w:val="24"/>
        </w:rPr>
        <w:t>___</w:t>
      </w:r>
    </w:p>
    <w:p w14:paraId="50C4F0F5" w14:textId="77777777" w:rsidR="00835EF6" w:rsidRPr="00E75FCE" w:rsidRDefault="00835EF6" w:rsidP="00835EF6">
      <w:pPr>
        <w:autoSpaceDE w:val="0"/>
        <w:autoSpaceDN w:val="0"/>
        <w:adjustRightInd w:val="0"/>
        <w:ind w:firstLine="1440"/>
        <w:rPr>
          <w:sz w:val="24"/>
          <w:szCs w:val="24"/>
        </w:rPr>
      </w:pPr>
      <w:r w:rsidRPr="00E75FCE">
        <w:rPr>
          <w:sz w:val="24"/>
          <w:szCs w:val="24"/>
        </w:rPr>
        <w:t>JAMES M. HOWELL</w:t>
      </w:r>
      <w:r w:rsidRPr="00E75FCE">
        <w:rPr>
          <w:sz w:val="24"/>
          <w:szCs w:val="24"/>
        </w:rPr>
        <w:tab/>
      </w:r>
      <w:r>
        <w:rPr>
          <w:sz w:val="24"/>
          <w:szCs w:val="24"/>
        </w:rPr>
        <w:tab/>
      </w:r>
      <w:r w:rsidRPr="00E75FCE">
        <w:rPr>
          <w:sz w:val="24"/>
          <w:szCs w:val="24"/>
        </w:rPr>
        <w:t>_</w:t>
      </w:r>
      <w:r w:rsidRPr="00E75FCE">
        <w:rPr>
          <w:sz w:val="24"/>
          <w:szCs w:val="24"/>
          <w:u w:val="single"/>
        </w:rPr>
        <w:t>A</w:t>
      </w:r>
      <w:r>
        <w:rPr>
          <w:sz w:val="24"/>
          <w:szCs w:val="24"/>
          <w:u w:val="single"/>
        </w:rPr>
        <w:t>YE____</w:t>
      </w:r>
      <w:r w:rsidRPr="00E75FCE">
        <w:rPr>
          <w:sz w:val="24"/>
          <w:szCs w:val="24"/>
          <w:u w:val="single"/>
        </w:rPr>
        <w:t>_____</w:t>
      </w:r>
    </w:p>
    <w:p w14:paraId="2E5CCAE2" w14:textId="77777777" w:rsidR="00835EF6" w:rsidRPr="00E75FCE" w:rsidRDefault="00835EF6" w:rsidP="00835EF6">
      <w:pPr>
        <w:autoSpaceDE w:val="0"/>
        <w:autoSpaceDN w:val="0"/>
        <w:adjustRightInd w:val="0"/>
        <w:rPr>
          <w:sz w:val="24"/>
          <w:szCs w:val="24"/>
        </w:rPr>
      </w:pPr>
    </w:p>
    <w:p w14:paraId="38E01ED0" w14:textId="77777777" w:rsidR="00835EF6" w:rsidRPr="00E75FCE" w:rsidRDefault="00835EF6" w:rsidP="00835EF6">
      <w:pPr>
        <w:autoSpaceDE w:val="0"/>
        <w:autoSpaceDN w:val="0"/>
        <w:adjustRightInd w:val="0"/>
        <w:rPr>
          <w:sz w:val="24"/>
          <w:szCs w:val="24"/>
        </w:rPr>
      </w:pPr>
    </w:p>
    <w:p w14:paraId="090ADBD2" w14:textId="797495C3" w:rsidR="00835EF6" w:rsidRPr="006350AE" w:rsidRDefault="00835EF6" w:rsidP="00835EF6">
      <w:pPr>
        <w:ind w:firstLine="720"/>
        <w:rPr>
          <w:sz w:val="24"/>
          <w:szCs w:val="24"/>
        </w:rPr>
      </w:pPr>
      <w:r w:rsidRPr="006350AE">
        <w:rPr>
          <w:sz w:val="24"/>
          <w:szCs w:val="24"/>
        </w:rPr>
        <w:t>Dated this __</w:t>
      </w:r>
      <w:r w:rsidRPr="00835EF6">
        <w:rPr>
          <w:sz w:val="24"/>
          <w:szCs w:val="24"/>
          <w:u w:val="single"/>
        </w:rPr>
        <w:t>_</w:t>
      </w:r>
      <w:r w:rsidRPr="00835EF6">
        <w:rPr>
          <w:sz w:val="24"/>
          <w:szCs w:val="24"/>
          <w:u w:val="single"/>
        </w:rPr>
        <w:t>20th</w:t>
      </w:r>
      <w:r w:rsidRPr="006350AE">
        <w:rPr>
          <w:sz w:val="24"/>
          <w:szCs w:val="24"/>
        </w:rPr>
        <w:t>____ day of _</w:t>
      </w:r>
      <w:r w:rsidRPr="00835EF6">
        <w:rPr>
          <w:sz w:val="24"/>
          <w:szCs w:val="24"/>
          <w:u w:val="single"/>
        </w:rPr>
        <w:t>_</w:t>
      </w:r>
      <w:r w:rsidRPr="00835EF6">
        <w:rPr>
          <w:sz w:val="24"/>
          <w:szCs w:val="24"/>
          <w:u w:val="single"/>
        </w:rPr>
        <w:t>May</w:t>
      </w:r>
      <w:r w:rsidRPr="00835EF6">
        <w:rPr>
          <w:sz w:val="24"/>
          <w:szCs w:val="24"/>
          <w:u w:val="single"/>
        </w:rPr>
        <w:t>___</w:t>
      </w:r>
      <w:r w:rsidRPr="006350AE">
        <w:rPr>
          <w:sz w:val="24"/>
          <w:szCs w:val="24"/>
        </w:rPr>
        <w:t>_____, 202</w:t>
      </w:r>
      <w:r>
        <w:rPr>
          <w:sz w:val="24"/>
          <w:szCs w:val="24"/>
        </w:rPr>
        <w:t>6</w:t>
      </w:r>
      <w:r w:rsidRPr="006350AE">
        <w:rPr>
          <w:sz w:val="24"/>
          <w:szCs w:val="24"/>
        </w:rPr>
        <w:t>.</w:t>
      </w:r>
    </w:p>
    <w:p w14:paraId="3FED86FF" w14:textId="77777777" w:rsidR="00835EF6" w:rsidRPr="00CA04D9" w:rsidRDefault="00835EF6" w:rsidP="00835EF6">
      <w:pPr>
        <w:jc w:val="both"/>
        <w:rPr>
          <w:sz w:val="24"/>
          <w:szCs w:val="24"/>
        </w:rPr>
      </w:pPr>
    </w:p>
    <w:p w14:paraId="2CA09476" w14:textId="77777777" w:rsidR="001B7240" w:rsidRPr="001B7240" w:rsidRDefault="001B7240" w:rsidP="003034DA">
      <w:pPr>
        <w:ind w:firstLine="720"/>
        <w:rPr>
          <w:rFonts w:ascii="Arial" w:hAnsi="Arial" w:cs="Arial"/>
          <w:sz w:val="24"/>
          <w:szCs w:val="24"/>
        </w:rPr>
      </w:pPr>
    </w:p>
    <w:p w14:paraId="276C504E" w14:textId="77777777" w:rsidR="001B7240" w:rsidRPr="001B7240" w:rsidRDefault="001B7240" w:rsidP="003034DA">
      <w:pPr>
        <w:ind w:firstLine="720"/>
        <w:rPr>
          <w:rFonts w:ascii="Arial" w:hAnsi="Arial" w:cs="Arial"/>
          <w:sz w:val="24"/>
          <w:szCs w:val="24"/>
        </w:rPr>
      </w:pPr>
    </w:p>
    <w:p w14:paraId="01518739"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BOARD OF COUNTY COMMISSIONERS</w:t>
      </w:r>
    </w:p>
    <w:p w14:paraId="2FBD42BE"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OF SEDGWICK COUNTY, KANSAS</w:t>
      </w:r>
    </w:p>
    <w:p w14:paraId="0AB62CDF" w14:textId="77777777" w:rsidR="001B7240" w:rsidRPr="001B7240" w:rsidRDefault="001B7240" w:rsidP="003034DA">
      <w:pPr>
        <w:rPr>
          <w:rFonts w:ascii="Arial" w:hAnsi="Arial" w:cs="Arial"/>
          <w:sz w:val="24"/>
          <w:szCs w:val="24"/>
        </w:rPr>
      </w:pPr>
      <w:r w:rsidRPr="001B7240">
        <w:rPr>
          <w:rFonts w:ascii="Arial" w:hAnsi="Arial" w:cs="Arial"/>
          <w:sz w:val="24"/>
          <w:szCs w:val="24"/>
        </w:rPr>
        <w:t>ATTEST:</w:t>
      </w:r>
    </w:p>
    <w:p w14:paraId="09E42EAF" w14:textId="77777777" w:rsidR="001B7240" w:rsidRPr="001B7240" w:rsidRDefault="001B7240" w:rsidP="003034DA">
      <w:pPr>
        <w:rPr>
          <w:rFonts w:ascii="Arial" w:hAnsi="Arial" w:cs="Arial"/>
          <w:sz w:val="24"/>
          <w:szCs w:val="24"/>
        </w:rPr>
      </w:pPr>
    </w:p>
    <w:p w14:paraId="11DFAC3B"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____________________________________</w:t>
      </w:r>
    </w:p>
    <w:p w14:paraId="4CDF1B8D" w14:textId="0F582B74" w:rsidR="001B7240" w:rsidRPr="001B7240" w:rsidRDefault="001B7240" w:rsidP="003034DA">
      <w:pPr>
        <w:rPr>
          <w:rFonts w:ascii="Arial" w:hAnsi="Arial" w:cs="Arial"/>
          <w:sz w:val="24"/>
          <w:szCs w:val="24"/>
        </w:rPr>
      </w:pPr>
      <w:r w:rsidRPr="001B7240">
        <w:rPr>
          <w:rFonts w:ascii="Arial" w:hAnsi="Arial" w:cs="Arial"/>
          <w:sz w:val="24"/>
          <w:szCs w:val="24"/>
        </w:rPr>
        <w:t>______________________________</w:t>
      </w:r>
      <w:r w:rsidRPr="001B7240">
        <w:rPr>
          <w:rFonts w:ascii="Arial" w:hAnsi="Arial" w:cs="Arial"/>
          <w:sz w:val="24"/>
          <w:szCs w:val="24"/>
        </w:rPr>
        <w:tab/>
      </w:r>
      <w:r w:rsidR="00E83546">
        <w:rPr>
          <w:rFonts w:ascii="Arial" w:hAnsi="Arial" w:cs="Arial"/>
          <w:sz w:val="24"/>
          <w:szCs w:val="24"/>
        </w:rPr>
        <w:t>JEFF BLUBAUGH</w:t>
      </w:r>
      <w:r w:rsidRPr="001B7240">
        <w:rPr>
          <w:rFonts w:ascii="Arial" w:hAnsi="Arial" w:cs="Arial"/>
          <w:sz w:val="24"/>
          <w:szCs w:val="24"/>
        </w:rPr>
        <w:t>, Chairman</w:t>
      </w:r>
    </w:p>
    <w:p w14:paraId="2630D6B0" w14:textId="4487C912" w:rsidR="001B7240" w:rsidRPr="001B7240" w:rsidRDefault="001B7240" w:rsidP="003034DA">
      <w:pPr>
        <w:rPr>
          <w:rFonts w:ascii="Arial" w:hAnsi="Arial" w:cs="Arial"/>
          <w:sz w:val="24"/>
          <w:szCs w:val="24"/>
        </w:rPr>
      </w:pPr>
      <w:r w:rsidRPr="001B7240">
        <w:rPr>
          <w:rFonts w:ascii="Arial" w:hAnsi="Arial" w:cs="Arial"/>
          <w:sz w:val="24"/>
          <w:szCs w:val="24"/>
        </w:rPr>
        <w:t>KELLY B. ARNOLD, County Clerk</w:t>
      </w:r>
      <w:r w:rsidRPr="001B7240">
        <w:rPr>
          <w:rFonts w:ascii="Arial" w:hAnsi="Arial" w:cs="Arial"/>
          <w:sz w:val="24"/>
          <w:szCs w:val="24"/>
        </w:rPr>
        <w:tab/>
        <w:t xml:space="preserve">Commissioner, </w:t>
      </w:r>
      <w:r w:rsidR="00E83546" w:rsidRPr="001B7240">
        <w:rPr>
          <w:rFonts w:ascii="Arial" w:hAnsi="Arial" w:cs="Arial"/>
          <w:sz w:val="24"/>
          <w:szCs w:val="24"/>
        </w:rPr>
        <w:t>Second District</w:t>
      </w:r>
      <w:r w:rsidR="00E83546" w:rsidRPr="001B7240" w:rsidDel="00E83546">
        <w:rPr>
          <w:rFonts w:ascii="Arial" w:hAnsi="Arial" w:cs="Arial"/>
          <w:sz w:val="24"/>
          <w:szCs w:val="24"/>
        </w:rPr>
        <w:t xml:space="preserve"> </w:t>
      </w:r>
    </w:p>
    <w:p w14:paraId="3AA8F3A8" w14:textId="77777777" w:rsidR="001B7240" w:rsidRPr="001B7240" w:rsidRDefault="001B7240" w:rsidP="003034DA">
      <w:pPr>
        <w:rPr>
          <w:rFonts w:ascii="Arial" w:hAnsi="Arial" w:cs="Arial"/>
          <w:sz w:val="24"/>
          <w:szCs w:val="24"/>
        </w:rPr>
      </w:pPr>
    </w:p>
    <w:p w14:paraId="7E984613" w14:textId="77777777" w:rsidR="001B7240" w:rsidRPr="001B7240" w:rsidRDefault="001B7240" w:rsidP="003034DA">
      <w:pPr>
        <w:rPr>
          <w:rFonts w:ascii="Arial" w:hAnsi="Arial" w:cs="Arial"/>
          <w:sz w:val="24"/>
          <w:szCs w:val="24"/>
        </w:rPr>
      </w:pPr>
    </w:p>
    <w:p w14:paraId="32C54322"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____________________________________</w:t>
      </w:r>
    </w:p>
    <w:p w14:paraId="54AD4F7C" w14:textId="02890840" w:rsidR="001B7240" w:rsidRPr="001B7240" w:rsidRDefault="00E83546" w:rsidP="003034DA">
      <w:pPr>
        <w:ind w:left="4320"/>
        <w:rPr>
          <w:rFonts w:ascii="Arial" w:hAnsi="Arial" w:cs="Arial"/>
          <w:sz w:val="24"/>
          <w:szCs w:val="24"/>
        </w:rPr>
      </w:pPr>
      <w:r w:rsidRPr="001B7240">
        <w:rPr>
          <w:rFonts w:ascii="Arial" w:hAnsi="Arial" w:cs="Arial"/>
          <w:sz w:val="24"/>
          <w:szCs w:val="24"/>
        </w:rPr>
        <w:t>STEPHANIE WISE</w:t>
      </w:r>
      <w:r w:rsidR="001B7240" w:rsidRPr="001B7240">
        <w:rPr>
          <w:rFonts w:ascii="Arial" w:hAnsi="Arial" w:cs="Arial"/>
          <w:sz w:val="24"/>
          <w:szCs w:val="24"/>
        </w:rPr>
        <w:t>, Chair Pro Tem</w:t>
      </w:r>
    </w:p>
    <w:p w14:paraId="17CF239D" w14:textId="5E0E247D" w:rsidR="001B7240" w:rsidRPr="001B7240" w:rsidRDefault="001B7240" w:rsidP="003034DA">
      <w:pPr>
        <w:ind w:left="4320"/>
        <w:rPr>
          <w:rFonts w:ascii="Arial" w:hAnsi="Arial" w:cs="Arial"/>
          <w:sz w:val="24"/>
          <w:szCs w:val="24"/>
        </w:rPr>
      </w:pPr>
      <w:r w:rsidRPr="001B7240">
        <w:rPr>
          <w:rFonts w:ascii="Arial" w:hAnsi="Arial" w:cs="Arial"/>
          <w:sz w:val="24"/>
          <w:szCs w:val="24"/>
        </w:rPr>
        <w:t xml:space="preserve">Commissioner, </w:t>
      </w:r>
      <w:r w:rsidR="00E83546" w:rsidRPr="001B7240">
        <w:rPr>
          <w:rFonts w:ascii="Arial" w:hAnsi="Arial" w:cs="Arial"/>
          <w:sz w:val="24"/>
          <w:szCs w:val="24"/>
        </w:rPr>
        <w:t>Third District</w:t>
      </w:r>
      <w:r w:rsidR="00E83546" w:rsidRPr="001B7240" w:rsidDel="00E83546">
        <w:rPr>
          <w:rFonts w:ascii="Arial" w:hAnsi="Arial" w:cs="Arial"/>
          <w:sz w:val="24"/>
          <w:szCs w:val="24"/>
        </w:rPr>
        <w:t xml:space="preserve"> </w:t>
      </w:r>
    </w:p>
    <w:p w14:paraId="0095F02B" w14:textId="77777777" w:rsidR="001B7240" w:rsidRPr="001B7240" w:rsidRDefault="001B7240" w:rsidP="003034DA">
      <w:pPr>
        <w:rPr>
          <w:rFonts w:ascii="Arial" w:hAnsi="Arial" w:cs="Arial"/>
          <w:sz w:val="24"/>
          <w:szCs w:val="24"/>
        </w:rPr>
      </w:pPr>
    </w:p>
    <w:p w14:paraId="132B4298" w14:textId="77777777" w:rsidR="001B7240" w:rsidRPr="001B7240" w:rsidRDefault="001B7240" w:rsidP="003034DA">
      <w:pPr>
        <w:rPr>
          <w:rFonts w:ascii="Arial" w:hAnsi="Arial" w:cs="Arial"/>
          <w:sz w:val="24"/>
          <w:szCs w:val="24"/>
        </w:rPr>
      </w:pPr>
    </w:p>
    <w:p w14:paraId="7DA671B2" w14:textId="7F380CC7" w:rsidR="001B7240" w:rsidRPr="001B7240" w:rsidRDefault="001B7240" w:rsidP="003034DA">
      <w:pPr>
        <w:rPr>
          <w:rFonts w:ascii="Arial" w:hAnsi="Arial" w:cs="Arial"/>
          <w:sz w:val="24"/>
          <w:szCs w:val="24"/>
        </w:rPr>
      </w:pPr>
      <w:r w:rsidRPr="001B7240">
        <w:rPr>
          <w:rFonts w:ascii="Arial" w:hAnsi="Arial" w:cs="Arial"/>
          <w:sz w:val="24"/>
          <w:szCs w:val="24"/>
        </w:rPr>
        <w:t>APPROVED AS TO FORM:</w:t>
      </w:r>
      <w:r w:rsidRPr="001B7240">
        <w:rPr>
          <w:rFonts w:ascii="Arial" w:hAnsi="Arial" w:cs="Arial"/>
          <w:sz w:val="24"/>
          <w:szCs w:val="24"/>
        </w:rPr>
        <w:tab/>
      </w:r>
      <w:r w:rsidRPr="001B7240">
        <w:rPr>
          <w:rFonts w:ascii="Arial" w:hAnsi="Arial" w:cs="Arial"/>
          <w:sz w:val="24"/>
          <w:szCs w:val="24"/>
        </w:rPr>
        <w:tab/>
        <w:t>____________________________________</w:t>
      </w:r>
    </w:p>
    <w:p w14:paraId="7564B302" w14:textId="5F9AB3D1" w:rsidR="001B7240" w:rsidRPr="001B7240" w:rsidRDefault="00E83546" w:rsidP="003034DA">
      <w:pPr>
        <w:ind w:left="4320"/>
        <w:rPr>
          <w:rFonts w:ascii="Arial" w:hAnsi="Arial" w:cs="Arial"/>
          <w:sz w:val="24"/>
          <w:szCs w:val="24"/>
        </w:rPr>
      </w:pPr>
      <w:r>
        <w:rPr>
          <w:rFonts w:ascii="Arial" w:hAnsi="Arial" w:cs="Arial"/>
          <w:sz w:val="24"/>
          <w:szCs w:val="24"/>
        </w:rPr>
        <w:t>RYAN BATY</w:t>
      </w:r>
    </w:p>
    <w:p w14:paraId="33344731" w14:textId="4CF132B0" w:rsidR="001B7240" w:rsidRPr="001B7240" w:rsidRDefault="001B7240" w:rsidP="003034DA">
      <w:pPr>
        <w:ind w:left="4320"/>
        <w:rPr>
          <w:rFonts w:ascii="Arial" w:hAnsi="Arial" w:cs="Arial"/>
          <w:sz w:val="24"/>
          <w:szCs w:val="24"/>
        </w:rPr>
      </w:pPr>
      <w:r w:rsidRPr="001B7240">
        <w:rPr>
          <w:rFonts w:ascii="Arial" w:hAnsi="Arial" w:cs="Arial"/>
          <w:sz w:val="24"/>
          <w:szCs w:val="24"/>
        </w:rPr>
        <w:t xml:space="preserve">Commissioner, </w:t>
      </w:r>
      <w:r w:rsidR="00E83546" w:rsidRPr="001B7240">
        <w:rPr>
          <w:rFonts w:ascii="Arial" w:hAnsi="Arial" w:cs="Arial"/>
          <w:sz w:val="24"/>
          <w:szCs w:val="24"/>
        </w:rPr>
        <w:t xml:space="preserve">Fourth District </w:t>
      </w:r>
    </w:p>
    <w:p w14:paraId="779BF931" w14:textId="77777777" w:rsidR="001B7240" w:rsidRPr="001B7240" w:rsidRDefault="001B7240" w:rsidP="003034DA">
      <w:pPr>
        <w:rPr>
          <w:rFonts w:ascii="Arial" w:hAnsi="Arial" w:cs="Arial"/>
          <w:sz w:val="24"/>
          <w:szCs w:val="24"/>
        </w:rPr>
      </w:pPr>
      <w:r w:rsidRPr="001B7240">
        <w:rPr>
          <w:rFonts w:ascii="Arial" w:hAnsi="Arial" w:cs="Arial"/>
          <w:sz w:val="24"/>
          <w:szCs w:val="24"/>
        </w:rPr>
        <w:t>_____________________________</w:t>
      </w:r>
    </w:p>
    <w:p w14:paraId="35B3B733" w14:textId="2164E0EB" w:rsidR="001B7240" w:rsidRPr="001B7240" w:rsidRDefault="00F33D6E" w:rsidP="003034DA">
      <w:pPr>
        <w:rPr>
          <w:rFonts w:ascii="Arial" w:hAnsi="Arial" w:cs="Arial"/>
          <w:sz w:val="24"/>
          <w:szCs w:val="24"/>
        </w:rPr>
      </w:pPr>
      <w:bookmarkStart w:id="6" w:name="_Hlk220493931"/>
      <w:r>
        <w:rPr>
          <w:rFonts w:ascii="Arial" w:hAnsi="Arial" w:cs="Arial"/>
          <w:sz w:val="24"/>
          <w:szCs w:val="24"/>
        </w:rPr>
        <w:t>KIRK W. SPONSEL</w:t>
      </w:r>
    </w:p>
    <w:p w14:paraId="4A87F6AB" w14:textId="2A02C7C3" w:rsidR="001B7240" w:rsidRPr="001B7240" w:rsidRDefault="00F33D6E" w:rsidP="003034DA">
      <w:pPr>
        <w:rPr>
          <w:rFonts w:ascii="Arial" w:hAnsi="Arial" w:cs="Arial"/>
          <w:sz w:val="24"/>
          <w:szCs w:val="24"/>
        </w:rPr>
      </w:pPr>
      <w:r>
        <w:rPr>
          <w:rFonts w:ascii="Arial" w:hAnsi="Arial" w:cs="Arial"/>
          <w:sz w:val="24"/>
          <w:szCs w:val="24"/>
        </w:rPr>
        <w:t>Deputy</w:t>
      </w:r>
      <w:r w:rsidRPr="001B7240">
        <w:rPr>
          <w:rFonts w:ascii="Arial" w:hAnsi="Arial" w:cs="Arial"/>
          <w:sz w:val="24"/>
          <w:szCs w:val="24"/>
        </w:rPr>
        <w:t xml:space="preserve"> </w:t>
      </w:r>
      <w:r w:rsidR="001B7240" w:rsidRPr="001B7240">
        <w:rPr>
          <w:rFonts w:ascii="Arial" w:hAnsi="Arial" w:cs="Arial"/>
          <w:sz w:val="24"/>
          <w:szCs w:val="24"/>
        </w:rPr>
        <w:t>County Counselor</w:t>
      </w:r>
      <w:bookmarkEnd w:id="6"/>
      <w:r w:rsidR="001B7240" w:rsidRPr="001B7240">
        <w:rPr>
          <w:rFonts w:ascii="Arial" w:hAnsi="Arial" w:cs="Arial"/>
          <w:sz w:val="24"/>
          <w:szCs w:val="24"/>
        </w:rPr>
        <w:tab/>
      </w:r>
      <w:r w:rsidR="00E83546">
        <w:rPr>
          <w:rFonts w:ascii="Arial" w:hAnsi="Arial" w:cs="Arial"/>
          <w:sz w:val="24"/>
          <w:szCs w:val="24"/>
        </w:rPr>
        <w:tab/>
      </w:r>
      <w:r w:rsidR="00384D5B">
        <w:rPr>
          <w:rFonts w:ascii="Arial" w:hAnsi="Arial" w:cs="Arial"/>
          <w:sz w:val="24"/>
          <w:szCs w:val="24"/>
        </w:rPr>
        <w:tab/>
      </w:r>
      <w:r w:rsidR="001B7240" w:rsidRPr="001B7240">
        <w:rPr>
          <w:rFonts w:ascii="Arial" w:hAnsi="Arial" w:cs="Arial"/>
          <w:sz w:val="24"/>
          <w:szCs w:val="24"/>
        </w:rPr>
        <w:t>____________________________________</w:t>
      </w:r>
    </w:p>
    <w:p w14:paraId="5D0EE179" w14:textId="13542690" w:rsidR="001B7240" w:rsidRPr="001B7240" w:rsidRDefault="00E83546" w:rsidP="003034DA">
      <w:pPr>
        <w:ind w:left="4320"/>
        <w:rPr>
          <w:rFonts w:ascii="Arial" w:hAnsi="Arial" w:cs="Arial"/>
          <w:sz w:val="24"/>
          <w:szCs w:val="24"/>
        </w:rPr>
      </w:pPr>
      <w:r w:rsidRPr="001B7240">
        <w:rPr>
          <w:rFonts w:ascii="Arial" w:hAnsi="Arial" w:cs="Arial"/>
          <w:sz w:val="24"/>
          <w:szCs w:val="24"/>
        </w:rPr>
        <w:t xml:space="preserve">PETER F. MEITZNER </w:t>
      </w:r>
    </w:p>
    <w:p w14:paraId="1EECD99E" w14:textId="1E582BE5" w:rsidR="001B7240" w:rsidRPr="001B7240" w:rsidRDefault="001B7240" w:rsidP="003034DA">
      <w:pPr>
        <w:ind w:left="4320"/>
        <w:rPr>
          <w:rFonts w:ascii="Arial" w:hAnsi="Arial" w:cs="Arial"/>
          <w:sz w:val="24"/>
          <w:szCs w:val="24"/>
        </w:rPr>
      </w:pPr>
      <w:r w:rsidRPr="001B7240">
        <w:rPr>
          <w:rFonts w:ascii="Arial" w:hAnsi="Arial" w:cs="Arial"/>
          <w:sz w:val="24"/>
          <w:szCs w:val="24"/>
        </w:rPr>
        <w:t xml:space="preserve">Commissioner, </w:t>
      </w:r>
      <w:r w:rsidR="00E83546" w:rsidRPr="001B7240">
        <w:rPr>
          <w:rFonts w:ascii="Arial" w:hAnsi="Arial" w:cs="Arial"/>
          <w:sz w:val="24"/>
          <w:szCs w:val="24"/>
        </w:rPr>
        <w:t xml:space="preserve">First District </w:t>
      </w:r>
    </w:p>
    <w:p w14:paraId="7F654322" w14:textId="77777777" w:rsidR="001B7240" w:rsidRPr="001B7240" w:rsidRDefault="001B7240" w:rsidP="003034DA">
      <w:pPr>
        <w:rPr>
          <w:rFonts w:ascii="Arial" w:hAnsi="Arial" w:cs="Arial"/>
          <w:sz w:val="24"/>
          <w:szCs w:val="24"/>
        </w:rPr>
      </w:pPr>
    </w:p>
    <w:p w14:paraId="6ACD6D27" w14:textId="77777777" w:rsidR="001B7240" w:rsidRPr="001B7240" w:rsidRDefault="001B7240" w:rsidP="003034DA">
      <w:pPr>
        <w:rPr>
          <w:rFonts w:ascii="Arial" w:hAnsi="Arial" w:cs="Arial"/>
          <w:sz w:val="24"/>
          <w:szCs w:val="24"/>
        </w:rPr>
      </w:pPr>
    </w:p>
    <w:p w14:paraId="65E17078"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____________________________________</w:t>
      </w:r>
    </w:p>
    <w:p w14:paraId="14A49CD0" w14:textId="77777777" w:rsidR="001B7240" w:rsidRPr="001B7240" w:rsidRDefault="001B7240" w:rsidP="003034DA">
      <w:pPr>
        <w:ind w:left="4320"/>
        <w:rPr>
          <w:rFonts w:ascii="Arial" w:hAnsi="Arial" w:cs="Arial"/>
          <w:sz w:val="24"/>
          <w:szCs w:val="24"/>
        </w:rPr>
      </w:pPr>
      <w:r w:rsidRPr="001B7240">
        <w:rPr>
          <w:rFonts w:ascii="Arial" w:hAnsi="Arial" w:cs="Arial"/>
          <w:sz w:val="24"/>
          <w:szCs w:val="24"/>
        </w:rPr>
        <w:t>JAMES M. HOWELL</w:t>
      </w:r>
    </w:p>
    <w:p w14:paraId="5DC3CA27" w14:textId="66DBCC61" w:rsidR="001B7240" w:rsidRPr="001B7240" w:rsidRDefault="001B7240" w:rsidP="001B7240">
      <w:pPr>
        <w:ind w:left="4320"/>
        <w:rPr>
          <w:rFonts w:ascii="Arial" w:hAnsi="Arial" w:cs="Arial"/>
          <w:spacing w:val="2"/>
          <w:sz w:val="24"/>
          <w:szCs w:val="24"/>
        </w:rPr>
      </w:pPr>
      <w:r w:rsidRPr="001B7240">
        <w:rPr>
          <w:rFonts w:ascii="Arial" w:hAnsi="Arial" w:cs="Arial"/>
          <w:sz w:val="24"/>
          <w:szCs w:val="24"/>
        </w:rPr>
        <w:t>Commissioner, Fifth District</w:t>
      </w:r>
    </w:p>
    <w:sectPr w:rsidR="001B7240" w:rsidRPr="001B7240" w:rsidSect="002E0A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18F4" w14:textId="77777777" w:rsidR="00597643" w:rsidRDefault="00597643">
      <w:r>
        <w:separator/>
      </w:r>
    </w:p>
  </w:endnote>
  <w:endnote w:type="continuationSeparator" w:id="0">
    <w:p w14:paraId="38DE52BE" w14:textId="77777777" w:rsidR="00597643" w:rsidRDefault="005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2D6" w14:textId="77777777" w:rsidR="00DE41BF" w:rsidRDefault="00DE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9FED" w14:textId="7959E45C" w:rsidR="002E0A33" w:rsidRPr="00C62970" w:rsidRDefault="00C62970" w:rsidP="00C62970">
    <w:pPr>
      <w:pStyle w:val="Footer"/>
      <w:tabs>
        <w:tab w:val="clear" w:pos="8640"/>
        <w:tab w:val="right" w:pos="9360"/>
      </w:tabs>
    </w:pPr>
    <w:r>
      <w:t>Resolution (</w:t>
    </w:r>
    <w:r w:rsidR="005A7D52">
      <w:t>DER2024-000</w:t>
    </w:r>
    <w:r w:rsidR="00E83782">
      <w:t>10</w:t>
    </w:r>
    <w:r w:rsidR="008E7FCC">
      <w:t xml:space="preserve"> – </w:t>
    </w:r>
    <w:r w:rsidR="00E83782">
      <w:t>Event Centers</w:t>
    </w:r>
    <w:r w:rsidR="00DA3206">
      <w:t xml:space="preserve"> in the County</w:t>
    </w:r>
    <w:r w:rsidR="008E7FCC">
      <w:t>)</w:t>
    </w:r>
    <w:r>
      <w:tab/>
    </w:r>
    <w:r>
      <w:tab/>
    </w:r>
    <w:sdt>
      <w:sdtPr>
        <w:id w:val="702834766"/>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2BE5" w14:textId="77777777" w:rsidR="00DE41BF" w:rsidRDefault="00DE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8498" w14:textId="77777777" w:rsidR="00597643" w:rsidRDefault="00597643">
      <w:r>
        <w:separator/>
      </w:r>
    </w:p>
  </w:footnote>
  <w:footnote w:type="continuationSeparator" w:id="0">
    <w:p w14:paraId="7CF5E045" w14:textId="77777777" w:rsidR="00597643" w:rsidRDefault="0059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98BC" w14:textId="77777777" w:rsidR="00DE41BF" w:rsidRDefault="00DE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7C86" w14:textId="32BE1AC5" w:rsidR="00DE41BF" w:rsidRDefault="00DE4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74B2" w14:textId="77777777" w:rsidR="00DE41BF" w:rsidRDefault="00DE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pt;visibility:visible;mso-wrap-style:square" o:bullet="t">
        <v:imagedata r:id="rId1" o:title=""/>
      </v:shape>
    </w:pict>
  </w:numPicBullet>
  <w:abstractNum w:abstractNumId="0" w15:restartNumberingAfterBreak="0">
    <w:nsid w:val="30AC78F1"/>
    <w:multiLevelType w:val="hybridMultilevel"/>
    <w:tmpl w:val="4D8E8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D6FDB"/>
    <w:multiLevelType w:val="hybridMultilevel"/>
    <w:tmpl w:val="9AB48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F17CA"/>
    <w:multiLevelType w:val="hybridMultilevel"/>
    <w:tmpl w:val="399A2750"/>
    <w:lvl w:ilvl="0" w:tplc="A3962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B66EFF"/>
    <w:multiLevelType w:val="hybridMultilevel"/>
    <w:tmpl w:val="08F87BEE"/>
    <w:lvl w:ilvl="0" w:tplc="C0561A86">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86DB2"/>
    <w:multiLevelType w:val="hybridMultilevel"/>
    <w:tmpl w:val="0EFE6F76"/>
    <w:lvl w:ilvl="0" w:tplc="52AAC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95BBF"/>
    <w:multiLevelType w:val="hybridMultilevel"/>
    <w:tmpl w:val="A75AAA68"/>
    <w:lvl w:ilvl="0" w:tplc="FE98DA3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709481">
    <w:abstractNumId w:val="2"/>
  </w:num>
  <w:num w:numId="2" w16cid:durableId="713844190">
    <w:abstractNumId w:val="0"/>
  </w:num>
  <w:num w:numId="3" w16cid:durableId="1470628764">
    <w:abstractNumId w:val="1"/>
  </w:num>
  <w:num w:numId="4" w16cid:durableId="384068611">
    <w:abstractNumId w:val="3"/>
  </w:num>
  <w:num w:numId="5" w16cid:durableId="199054672">
    <w:abstractNumId w:val="5"/>
  </w:num>
  <w:num w:numId="6" w16cid:durableId="16100452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14"/>
    <w:rsid w:val="00015853"/>
    <w:rsid w:val="00015A5F"/>
    <w:rsid w:val="00017088"/>
    <w:rsid w:val="00023944"/>
    <w:rsid w:val="0003503A"/>
    <w:rsid w:val="00037C41"/>
    <w:rsid w:val="0005143E"/>
    <w:rsid w:val="000604E9"/>
    <w:rsid w:val="00064475"/>
    <w:rsid w:val="000654BC"/>
    <w:rsid w:val="00066879"/>
    <w:rsid w:val="0007087C"/>
    <w:rsid w:val="000713D6"/>
    <w:rsid w:val="00080727"/>
    <w:rsid w:val="00084C39"/>
    <w:rsid w:val="00094D25"/>
    <w:rsid w:val="000958F9"/>
    <w:rsid w:val="00097CDE"/>
    <w:rsid w:val="000A6A4B"/>
    <w:rsid w:val="000B1912"/>
    <w:rsid w:val="000B5F5F"/>
    <w:rsid w:val="000C3C3F"/>
    <w:rsid w:val="000C6BBB"/>
    <w:rsid w:val="000C77DB"/>
    <w:rsid w:val="000D00B8"/>
    <w:rsid w:val="000E3EBD"/>
    <w:rsid w:val="000E7703"/>
    <w:rsid w:val="001132DB"/>
    <w:rsid w:val="001204E9"/>
    <w:rsid w:val="0012086A"/>
    <w:rsid w:val="00123490"/>
    <w:rsid w:val="0012389C"/>
    <w:rsid w:val="0013236E"/>
    <w:rsid w:val="00146F32"/>
    <w:rsid w:val="00157859"/>
    <w:rsid w:val="00165C76"/>
    <w:rsid w:val="00174BDC"/>
    <w:rsid w:val="00175A47"/>
    <w:rsid w:val="0018081D"/>
    <w:rsid w:val="00191449"/>
    <w:rsid w:val="00191E12"/>
    <w:rsid w:val="001A359F"/>
    <w:rsid w:val="001B7240"/>
    <w:rsid w:val="001C1A72"/>
    <w:rsid w:val="001C5E3D"/>
    <w:rsid w:val="001D6C62"/>
    <w:rsid w:val="001F4BE6"/>
    <w:rsid w:val="001F6C1F"/>
    <w:rsid w:val="00202A93"/>
    <w:rsid w:val="00213A80"/>
    <w:rsid w:val="00216451"/>
    <w:rsid w:val="002230D7"/>
    <w:rsid w:val="00240E74"/>
    <w:rsid w:val="00244431"/>
    <w:rsid w:val="00246E62"/>
    <w:rsid w:val="00251C22"/>
    <w:rsid w:val="00277218"/>
    <w:rsid w:val="00290AB5"/>
    <w:rsid w:val="00295220"/>
    <w:rsid w:val="002A714C"/>
    <w:rsid w:val="002B16E0"/>
    <w:rsid w:val="002B2E8B"/>
    <w:rsid w:val="002B6E67"/>
    <w:rsid w:val="002C2543"/>
    <w:rsid w:val="002D25DB"/>
    <w:rsid w:val="002D332D"/>
    <w:rsid w:val="002D42B9"/>
    <w:rsid w:val="002D6676"/>
    <w:rsid w:val="002E0A33"/>
    <w:rsid w:val="002E4D2E"/>
    <w:rsid w:val="00305274"/>
    <w:rsid w:val="00315158"/>
    <w:rsid w:val="00320197"/>
    <w:rsid w:val="00330F9C"/>
    <w:rsid w:val="00342584"/>
    <w:rsid w:val="00351236"/>
    <w:rsid w:val="00352829"/>
    <w:rsid w:val="00355308"/>
    <w:rsid w:val="00362505"/>
    <w:rsid w:val="00363685"/>
    <w:rsid w:val="00376A4E"/>
    <w:rsid w:val="0038256B"/>
    <w:rsid w:val="003829E1"/>
    <w:rsid w:val="00382D37"/>
    <w:rsid w:val="0038486F"/>
    <w:rsid w:val="00384D5B"/>
    <w:rsid w:val="00386D4A"/>
    <w:rsid w:val="003A5F3F"/>
    <w:rsid w:val="003A6E83"/>
    <w:rsid w:val="003B55BF"/>
    <w:rsid w:val="003B76BE"/>
    <w:rsid w:val="003C2496"/>
    <w:rsid w:val="003D4C04"/>
    <w:rsid w:val="003D70A9"/>
    <w:rsid w:val="003E1A96"/>
    <w:rsid w:val="003E514D"/>
    <w:rsid w:val="003E68BC"/>
    <w:rsid w:val="003F7153"/>
    <w:rsid w:val="00401AE2"/>
    <w:rsid w:val="00411D15"/>
    <w:rsid w:val="004131DD"/>
    <w:rsid w:val="00413DE6"/>
    <w:rsid w:val="00417936"/>
    <w:rsid w:val="0043619D"/>
    <w:rsid w:val="0046398D"/>
    <w:rsid w:val="004675F5"/>
    <w:rsid w:val="0047163A"/>
    <w:rsid w:val="00476E0B"/>
    <w:rsid w:val="0047772B"/>
    <w:rsid w:val="00481624"/>
    <w:rsid w:val="00487C09"/>
    <w:rsid w:val="00493843"/>
    <w:rsid w:val="004A1BDA"/>
    <w:rsid w:val="004A4876"/>
    <w:rsid w:val="004A712F"/>
    <w:rsid w:val="004B3754"/>
    <w:rsid w:val="004C4955"/>
    <w:rsid w:val="004C64E8"/>
    <w:rsid w:val="004D5B33"/>
    <w:rsid w:val="004D657F"/>
    <w:rsid w:val="004E604F"/>
    <w:rsid w:val="004E6CCC"/>
    <w:rsid w:val="004E7E0F"/>
    <w:rsid w:val="00504695"/>
    <w:rsid w:val="00505772"/>
    <w:rsid w:val="005070B0"/>
    <w:rsid w:val="00507359"/>
    <w:rsid w:val="00515170"/>
    <w:rsid w:val="00515C61"/>
    <w:rsid w:val="005263A1"/>
    <w:rsid w:val="00547A59"/>
    <w:rsid w:val="00560234"/>
    <w:rsid w:val="00560F25"/>
    <w:rsid w:val="00571AEC"/>
    <w:rsid w:val="0058540F"/>
    <w:rsid w:val="00592345"/>
    <w:rsid w:val="0059279D"/>
    <w:rsid w:val="00597643"/>
    <w:rsid w:val="005A6765"/>
    <w:rsid w:val="005A7412"/>
    <w:rsid w:val="005A7D52"/>
    <w:rsid w:val="005C780C"/>
    <w:rsid w:val="005D0E1C"/>
    <w:rsid w:val="005D2C83"/>
    <w:rsid w:val="005E2D47"/>
    <w:rsid w:val="005F13FA"/>
    <w:rsid w:val="005F32AE"/>
    <w:rsid w:val="005F5212"/>
    <w:rsid w:val="00600B61"/>
    <w:rsid w:val="00612A5C"/>
    <w:rsid w:val="00614741"/>
    <w:rsid w:val="00621982"/>
    <w:rsid w:val="00625A37"/>
    <w:rsid w:val="00631398"/>
    <w:rsid w:val="0063326F"/>
    <w:rsid w:val="00640E4A"/>
    <w:rsid w:val="0064450E"/>
    <w:rsid w:val="006558AF"/>
    <w:rsid w:val="00657423"/>
    <w:rsid w:val="00660197"/>
    <w:rsid w:val="00662BD6"/>
    <w:rsid w:val="00683AE7"/>
    <w:rsid w:val="00686AA8"/>
    <w:rsid w:val="0069541A"/>
    <w:rsid w:val="006A0C52"/>
    <w:rsid w:val="006C5C69"/>
    <w:rsid w:val="006C795C"/>
    <w:rsid w:val="006E0280"/>
    <w:rsid w:val="006F7541"/>
    <w:rsid w:val="00704CC3"/>
    <w:rsid w:val="0070611C"/>
    <w:rsid w:val="007138BE"/>
    <w:rsid w:val="00713B9E"/>
    <w:rsid w:val="00736C9B"/>
    <w:rsid w:val="00744C25"/>
    <w:rsid w:val="00753CE5"/>
    <w:rsid w:val="007739A3"/>
    <w:rsid w:val="0077409C"/>
    <w:rsid w:val="00774456"/>
    <w:rsid w:val="00785694"/>
    <w:rsid w:val="007946F0"/>
    <w:rsid w:val="007A3DDB"/>
    <w:rsid w:val="007B1E13"/>
    <w:rsid w:val="007D6EF9"/>
    <w:rsid w:val="007E1510"/>
    <w:rsid w:val="007E176D"/>
    <w:rsid w:val="007E2E4C"/>
    <w:rsid w:val="0080190C"/>
    <w:rsid w:val="008141BB"/>
    <w:rsid w:val="008141E7"/>
    <w:rsid w:val="00821488"/>
    <w:rsid w:val="00821685"/>
    <w:rsid w:val="00830332"/>
    <w:rsid w:val="008303BB"/>
    <w:rsid w:val="00833E2F"/>
    <w:rsid w:val="00835EF6"/>
    <w:rsid w:val="00841606"/>
    <w:rsid w:val="008533FA"/>
    <w:rsid w:val="00863306"/>
    <w:rsid w:val="00864270"/>
    <w:rsid w:val="00867614"/>
    <w:rsid w:val="00872135"/>
    <w:rsid w:val="00874EB7"/>
    <w:rsid w:val="008817F4"/>
    <w:rsid w:val="0088190D"/>
    <w:rsid w:val="008A0545"/>
    <w:rsid w:val="008A6CC4"/>
    <w:rsid w:val="008B1397"/>
    <w:rsid w:val="008C692C"/>
    <w:rsid w:val="008D3683"/>
    <w:rsid w:val="008D4205"/>
    <w:rsid w:val="008E4C56"/>
    <w:rsid w:val="008E7FCC"/>
    <w:rsid w:val="008F6CFC"/>
    <w:rsid w:val="00900A71"/>
    <w:rsid w:val="00901F85"/>
    <w:rsid w:val="009054E8"/>
    <w:rsid w:val="00907189"/>
    <w:rsid w:val="00920001"/>
    <w:rsid w:val="00921054"/>
    <w:rsid w:val="00921B79"/>
    <w:rsid w:val="00923FB9"/>
    <w:rsid w:val="00936989"/>
    <w:rsid w:val="009404FD"/>
    <w:rsid w:val="00950775"/>
    <w:rsid w:val="00951581"/>
    <w:rsid w:val="0097250F"/>
    <w:rsid w:val="009944F8"/>
    <w:rsid w:val="009A1FDD"/>
    <w:rsid w:val="009A7DD3"/>
    <w:rsid w:val="009C24EE"/>
    <w:rsid w:val="009C5930"/>
    <w:rsid w:val="009D4CED"/>
    <w:rsid w:val="009F1755"/>
    <w:rsid w:val="00A00644"/>
    <w:rsid w:val="00A0102A"/>
    <w:rsid w:val="00A10124"/>
    <w:rsid w:val="00A24581"/>
    <w:rsid w:val="00A3411A"/>
    <w:rsid w:val="00A428C7"/>
    <w:rsid w:val="00A52607"/>
    <w:rsid w:val="00A55A28"/>
    <w:rsid w:val="00A561BE"/>
    <w:rsid w:val="00A6700E"/>
    <w:rsid w:val="00A72141"/>
    <w:rsid w:val="00A731EB"/>
    <w:rsid w:val="00A75F6C"/>
    <w:rsid w:val="00A85DD0"/>
    <w:rsid w:val="00A87206"/>
    <w:rsid w:val="00A934C3"/>
    <w:rsid w:val="00A94720"/>
    <w:rsid w:val="00A955BC"/>
    <w:rsid w:val="00A9765D"/>
    <w:rsid w:val="00AA0BB4"/>
    <w:rsid w:val="00AB3E26"/>
    <w:rsid w:val="00AC0476"/>
    <w:rsid w:val="00AC0F86"/>
    <w:rsid w:val="00AD04C1"/>
    <w:rsid w:val="00AD72AC"/>
    <w:rsid w:val="00AE012C"/>
    <w:rsid w:val="00AE659E"/>
    <w:rsid w:val="00AF4BC1"/>
    <w:rsid w:val="00B06763"/>
    <w:rsid w:val="00B32B5C"/>
    <w:rsid w:val="00B32BE7"/>
    <w:rsid w:val="00B362D3"/>
    <w:rsid w:val="00B463B1"/>
    <w:rsid w:val="00B51430"/>
    <w:rsid w:val="00B5535A"/>
    <w:rsid w:val="00B6256F"/>
    <w:rsid w:val="00B627EC"/>
    <w:rsid w:val="00B64DCD"/>
    <w:rsid w:val="00B75368"/>
    <w:rsid w:val="00B86765"/>
    <w:rsid w:val="00B87F77"/>
    <w:rsid w:val="00B9196F"/>
    <w:rsid w:val="00BA2593"/>
    <w:rsid w:val="00BA2D7C"/>
    <w:rsid w:val="00BA4149"/>
    <w:rsid w:val="00BA7E9C"/>
    <w:rsid w:val="00BB36A2"/>
    <w:rsid w:val="00BC420D"/>
    <w:rsid w:val="00BE69CF"/>
    <w:rsid w:val="00BF321B"/>
    <w:rsid w:val="00BF4A0A"/>
    <w:rsid w:val="00C17462"/>
    <w:rsid w:val="00C24A00"/>
    <w:rsid w:val="00C27784"/>
    <w:rsid w:val="00C313C8"/>
    <w:rsid w:val="00C41757"/>
    <w:rsid w:val="00C4751F"/>
    <w:rsid w:val="00C558B3"/>
    <w:rsid w:val="00C62970"/>
    <w:rsid w:val="00C73F40"/>
    <w:rsid w:val="00C80E14"/>
    <w:rsid w:val="00C906EC"/>
    <w:rsid w:val="00CA4DD0"/>
    <w:rsid w:val="00CA71E4"/>
    <w:rsid w:val="00CA7B46"/>
    <w:rsid w:val="00CB78D2"/>
    <w:rsid w:val="00CC42E2"/>
    <w:rsid w:val="00CC6B04"/>
    <w:rsid w:val="00CE2162"/>
    <w:rsid w:val="00CE76A5"/>
    <w:rsid w:val="00CF44DA"/>
    <w:rsid w:val="00D13418"/>
    <w:rsid w:val="00D1792E"/>
    <w:rsid w:val="00D20A2F"/>
    <w:rsid w:val="00D25CAF"/>
    <w:rsid w:val="00D43AD9"/>
    <w:rsid w:val="00D56232"/>
    <w:rsid w:val="00D61FC6"/>
    <w:rsid w:val="00D76023"/>
    <w:rsid w:val="00D7724D"/>
    <w:rsid w:val="00DA0E65"/>
    <w:rsid w:val="00DA3206"/>
    <w:rsid w:val="00DA5EB7"/>
    <w:rsid w:val="00DD0CD0"/>
    <w:rsid w:val="00DD36F7"/>
    <w:rsid w:val="00DD3E02"/>
    <w:rsid w:val="00DE2F7D"/>
    <w:rsid w:val="00DE41BF"/>
    <w:rsid w:val="00DE6429"/>
    <w:rsid w:val="00E0390B"/>
    <w:rsid w:val="00E075E6"/>
    <w:rsid w:val="00E176E6"/>
    <w:rsid w:val="00E22A51"/>
    <w:rsid w:val="00E268E4"/>
    <w:rsid w:val="00E26CD4"/>
    <w:rsid w:val="00E336C0"/>
    <w:rsid w:val="00E3599B"/>
    <w:rsid w:val="00E35D39"/>
    <w:rsid w:val="00E36CE5"/>
    <w:rsid w:val="00E446FA"/>
    <w:rsid w:val="00E45A3B"/>
    <w:rsid w:val="00E73A42"/>
    <w:rsid w:val="00E80167"/>
    <w:rsid w:val="00E83158"/>
    <w:rsid w:val="00E83546"/>
    <w:rsid w:val="00E83782"/>
    <w:rsid w:val="00E84CDF"/>
    <w:rsid w:val="00EA0277"/>
    <w:rsid w:val="00EA2184"/>
    <w:rsid w:val="00EA3868"/>
    <w:rsid w:val="00EA67FD"/>
    <w:rsid w:val="00EB3CE0"/>
    <w:rsid w:val="00EB7EB4"/>
    <w:rsid w:val="00EC0267"/>
    <w:rsid w:val="00ED183F"/>
    <w:rsid w:val="00ED44EF"/>
    <w:rsid w:val="00ED6E75"/>
    <w:rsid w:val="00ED79EF"/>
    <w:rsid w:val="00EE2959"/>
    <w:rsid w:val="00EE4E0C"/>
    <w:rsid w:val="00EF36A1"/>
    <w:rsid w:val="00EF3E52"/>
    <w:rsid w:val="00F01CB8"/>
    <w:rsid w:val="00F1280D"/>
    <w:rsid w:val="00F134FE"/>
    <w:rsid w:val="00F27D17"/>
    <w:rsid w:val="00F33D6E"/>
    <w:rsid w:val="00F34180"/>
    <w:rsid w:val="00F42F1F"/>
    <w:rsid w:val="00F517B5"/>
    <w:rsid w:val="00F53264"/>
    <w:rsid w:val="00F5570C"/>
    <w:rsid w:val="00F75124"/>
    <w:rsid w:val="00F761FC"/>
    <w:rsid w:val="00F90DD6"/>
    <w:rsid w:val="00FA02F6"/>
    <w:rsid w:val="00FA57C1"/>
    <w:rsid w:val="00FB042A"/>
    <w:rsid w:val="00FB5910"/>
    <w:rsid w:val="00FC14B4"/>
    <w:rsid w:val="00FC3943"/>
    <w:rsid w:val="00FC4A62"/>
    <w:rsid w:val="00FC7880"/>
    <w:rsid w:val="00FE321F"/>
    <w:rsid w:val="00FE6727"/>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F190F"/>
  <w15:docId w15:val="{64636E0E-8508-436D-8528-D4429B6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41"/>
  </w:style>
  <w:style w:type="paragraph" w:styleId="Heading1">
    <w:name w:val="heading 1"/>
    <w:basedOn w:val="Normal"/>
    <w:next w:val="Normal"/>
    <w:link w:val="Heading1Char"/>
    <w:qFormat/>
    <w:rsid w:val="00614741"/>
    <w:pPr>
      <w:keepNext/>
      <w:tabs>
        <w:tab w:val="left" w:pos="-1440"/>
        <w:tab w:val="left" w:pos="-720"/>
        <w:tab w:val="left" w:pos="0"/>
        <w:tab w:val="left" w:pos="720"/>
        <w:tab w:val="left" w:pos="1440"/>
        <w:tab w:val="left" w:pos="2160"/>
        <w:tab w:val="left" w:pos="34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Pr>
      <w:rFonts w:ascii="Arial" w:hAnsi="Arial"/>
      <w:sz w:val="24"/>
    </w:rPr>
  </w:style>
  <w:style w:type="paragraph" w:styleId="Heading2">
    <w:name w:val="heading 2"/>
    <w:basedOn w:val="Normal"/>
    <w:next w:val="Normal"/>
    <w:qFormat/>
    <w:rsid w:val="00614741"/>
    <w:pPr>
      <w:keepNext/>
      <w:jc w:val="center"/>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14741"/>
    <w:pPr>
      <w:tabs>
        <w:tab w:val="left" w:pos="-1440"/>
        <w:tab w:val="left" w:pos="-720"/>
        <w:tab w:val="left" w:pos="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Arial" w:hAnsi="Arial"/>
      <w:sz w:val="24"/>
    </w:rPr>
  </w:style>
  <w:style w:type="paragraph" w:styleId="BodyText">
    <w:name w:val="Body Text"/>
    <w:basedOn w:val="Normal"/>
    <w:semiHidden/>
    <w:rsid w:val="00614741"/>
    <w:pPr>
      <w:widowControl w:val="0"/>
      <w:snapToGrid w:val="0"/>
      <w:jc w:val="both"/>
    </w:pPr>
    <w:rPr>
      <w:bCs/>
      <w:sz w:val="24"/>
      <w:szCs w:val="24"/>
    </w:rPr>
  </w:style>
  <w:style w:type="paragraph" w:styleId="BodyText2">
    <w:name w:val="Body Text 2"/>
    <w:basedOn w:val="Normal"/>
    <w:link w:val="BodyText2Char"/>
    <w:semiHidden/>
    <w:rsid w:val="00614741"/>
    <w:pPr>
      <w:tabs>
        <w:tab w:val="left" w:pos="-1440"/>
        <w:tab w:val="left" w:pos="-720"/>
        <w:tab w:val="left" w:pos="0"/>
        <w:tab w:val="left" w:pos="720"/>
        <w:tab w:val="left" w:pos="1440"/>
        <w:tab w:val="left" w:pos="1980"/>
        <w:tab w:val="left" w:pos="2880"/>
        <w:tab w:val="left" w:pos="3600"/>
        <w:tab w:val="left" w:pos="4320"/>
        <w:tab w:val="left" w:pos="5040"/>
        <w:tab w:val="left" w:pos="5760"/>
        <w:tab w:val="left" w:pos="6480"/>
        <w:tab w:val="left" w:pos="6840"/>
        <w:tab w:val="left" w:pos="7200"/>
        <w:tab w:val="left" w:pos="7920"/>
        <w:tab w:val="left" w:pos="8640"/>
        <w:tab w:val="left" w:pos="9360"/>
      </w:tabs>
      <w:jc w:val="both"/>
    </w:pPr>
    <w:rPr>
      <w:rFonts w:ascii="Arial" w:hAnsi="Arial"/>
      <w:sz w:val="24"/>
    </w:rPr>
  </w:style>
  <w:style w:type="paragraph" w:styleId="Header">
    <w:name w:val="header"/>
    <w:basedOn w:val="Normal"/>
    <w:link w:val="HeaderChar"/>
    <w:uiPriority w:val="99"/>
    <w:rsid w:val="00614741"/>
    <w:pPr>
      <w:tabs>
        <w:tab w:val="center" w:pos="4320"/>
        <w:tab w:val="right" w:pos="8640"/>
      </w:tabs>
    </w:pPr>
  </w:style>
  <w:style w:type="paragraph" w:styleId="Footer">
    <w:name w:val="footer"/>
    <w:basedOn w:val="Normal"/>
    <w:link w:val="FooterChar"/>
    <w:uiPriority w:val="99"/>
    <w:rsid w:val="00614741"/>
    <w:pPr>
      <w:tabs>
        <w:tab w:val="center" w:pos="4320"/>
        <w:tab w:val="right" w:pos="8640"/>
      </w:tabs>
    </w:pPr>
  </w:style>
  <w:style w:type="character" w:styleId="PageNumber">
    <w:name w:val="page number"/>
    <w:basedOn w:val="DefaultParagraphFont"/>
    <w:semiHidden/>
    <w:rsid w:val="00614741"/>
  </w:style>
  <w:style w:type="paragraph" w:styleId="BodyTextIndent3">
    <w:name w:val="Body Text Indent 3"/>
    <w:basedOn w:val="Normal"/>
    <w:semiHidden/>
    <w:rsid w:val="00614741"/>
    <w:pPr>
      <w:tabs>
        <w:tab w:val="left" w:pos="450"/>
      </w:tabs>
      <w:ind w:left="450"/>
      <w:jc w:val="both"/>
    </w:pPr>
    <w:rPr>
      <w:rFonts w:ascii="Univers" w:hAnsi="Univers"/>
    </w:rPr>
  </w:style>
  <w:style w:type="paragraph" w:styleId="BodyTextIndent2">
    <w:name w:val="Body Text Indent 2"/>
    <w:basedOn w:val="Normal"/>
    <w:semiHidden/>
    <w:rsid w:val="00614741"/>
    <w:pPr>
      <w:widowControl w:val="0"/>
      <w:ind w:left="450" w:hanging="360"/>
      <w:jc w:val="both"/>
    </w:pPr>
    <w:rPr>
      <w:snapToGrid w:val="0"/>
      <w:sz w:val="24"/>
    </w:rPr>
  </w:style>
  <w:style w:type="paragraph" w:styleId="NormalWeb">
    <w:name w:val="Normal (Web)"/>
    <w:basedOn w:val="Normal"/>
    <w:uiPriority w:val="99"/>
    <w:unhideWhenUsed/>
    <w:rsid w:val="00BA2D7C"/>
    <w:pPr>
      <w:spacing w:before="100" w:beforeAutospacing="1" w:after="100" w:afterAutospacing="1"/>
    </w:pPr>
    <w:rPr>
      <w:rFonts w:eastAsia="Calibri"/>
      <w:sz w:val="24"/>
      <w:szCs w:val="24"/>
    </w:rPr>
  </w:style>
  <w:style w:type="paragraph" w:customStyle="1" w:styleId="Default">
    <w:name w:val="Default"/>
    <w:rsid w:val="00E80167"/>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955BC"/>
    <w:rPr>
      <w:rFonts w:ascii="Tahoma" w:hAnsi="Tahoma" w:cs="Tahoma"/>
      <w:sz w:val="16"/>
      <w:szCs w:val="16"/>
    </w:rPr>
  </w:style>
  <w:style w:type="character" w:customStyle="1" w:styleId="BalloonTextChar">
    <w:name w:val="Balloon Text Char"/>
    <w:basedOn w:val="DefaultParagraphFont"/>
    <w:link w:val="BalloonText"/>
    <w:uiPriority w:val="99"/>
    <w:semiHidden/>
    <w:rsid w:val="00A955BC"/>
    <w:rPr>
      <w:rFonts w:ascii="Tahoma" w:hAnsi="Tahoma" w:cs="Tahoma"/>
      <w:sz w:val="16"/>
      <w:szCs w:val="16"/>
    </w:rPr>
  </w:style>
  <w:style w:type="paragraph" w:styleId="ListParagraph">
    <w:name w:val="List Paragraph"/>
    <w:basedOn w:val="Normal"/>
    <w:uiPriority w:val="34"/>
    <w:qFormat/>
    <w:rsid w:val="0063326F"/>
    <w:pPr>
      <w:widowControl w:val="0"/>
      <w:ind w:left="720"/>
    </w:pPr>
    <w:rPr>
      <w:rFonts w:ascii="Courier" w:hAnsi="Courier"/>
      <w:snapToGrid w:val="0"/>
      <w:sz w:val="24"/>
    </w:rPr>
  </w:style>
  <w:style w:type="character" w:customStyle="1" w:styleId="Heading1Char">
    <w:name w:val="Heading 1 Char"/>
    <w:basedOn w:val="DefaultParagraphFont"/>
    <w:link w:val="Heading1"/>
    <w:rsid w:val="00146F32"/>
    <w:rPr>
      <w:rFonts w:ascii="Arial" w:hAnsi="Arial"/>
      <w:sz w:val="24"/>
    </w:rPr>
  </w:style>
  <w:style w:type="character" w:customStyle="1" w:styleId="BodyText2Char">
    <w:name w:val="Body Text 2 Char"/>
    <w:basedOn w:val="DefaultParagraphFont"/>
    <w:link w:val="BodyText2"/>
    <w:semiHidden/>
    <w:rsid w:val="00146F32"/>
    <w:rPr>
      <w:rFonts w:ascii="Arial" w:hAnsi="Arial"/>
      <w:sz w:val="24"/>
    </w:rPr>
  </w:style>
  <w:style w:type="character" w:styleId="CommentReference">
    <w:name w:val="annotation reference"/>
    <w:basedOn w:val="DefaultParagraphFont"/>
    <w:uiPriority w:val="99"/>
    <w:semiHidden/>
    <w:unhideWhenUsed/>
    <w:rsid w:val="008817F4"/>
    <w:rPr>
      <w:sz w:val="16"/>
      <w:szCs w:val="16"/>
    </w:rPr>
  </w:style>
  <w:style w:type="paragraph" w:styleId="CommentText">
    <w:name w:val="annotation text"/>
    <w:basedOn w:val="Normal"/>
    <w:link w:val="CommentTextChar"/>
    <w:uiPriority w:val="99"/>
    <w:unhideWhenUsed/>
    <w:rsid w:val="008817F4"/>
  </w:style>
  <w:style w:type="character" w:customStyle="1" w:styleId="CommentTextChar">
    <w:name w:val="Comment Text Char"/>
    <w:basedOn w:val="DefaultParagraphFont"/>
    <w:link w:val="CommentText"/>
    <w:uiPriority w:val="99"/>
    <w:rsid w:val="008817F4"/>
  </w:style>
  <w:style w:type="paragraph" w:styleId="CommentSubject">
    <w:name w:val="annotation subject"/>
    <w:basedOn w:val="CommentText"/>
    <w:next w:val="CommentText"/>
    <w:link w:val="CommentSubjectChar"/>
    <w:uiPriority w:val="99"/>
    <w:semiHidden/>
    <w:unhideWhenUsed/>
    <w:rsid w:val="008817F4"/>
    <w:rPr>
      <w:b/>
      <w:bCs/>
    </w:rPr>
  </w:style>
  <w:style w:type="character" w:customStyle="1" w:styleId="CommentSubjectChar">
    <w:name w:val="Comment Subject Char"/>
    <w:basedOn w:val="CommentTextChar"/>
    <w:link w:val="CommentSubject"/>
    <w:uiPriority w:val="99"/>
    <w:semiHidden/>
    <w:rsid w:val="008817F4"/>
    <w:rPr>
      <w:b/>
      <w:bCs/>
    </w:rPr>
  </w:style>
  <w:style w:type="paragraph" w:customStyle="1" w:styleId="incr3">
    <w:name w:val="incr3"/>
    <w:basedOn w:val="Normal"/>
    <w:rsid w:val="00A87206"/>
    <w:pPr>
      <w:spacing w:before="100" w:beforeAutospacing="1" w:after="100" w:afterAutospacing="1"/>
    </w:pPr>
    <w:rPr>
      <w:sz w:val="24"/>
      <w:szCs w:val="24"/>
    </w:rPr>
  </w:style>
  <w:style w:type="paragraph" w:customStyle="1" w:styleId="incr1">
    <w:name w:val="incr1"/>
    <w:basedOn w:val="Normal"/>
    <w:rsid w:val="00DD3E02"/>
    <w:pPr>
      <w:spacing w:before="100" w:beforeAutospacing="1" w:after="100" w:afterAutospacing="1"/>
    </w:pPr>
    <w:rPr>
      <w:sz w:val="24"/>
      <w:szCs w:val="24"/>
    </w:rPr>
  </w:style>
  <w:style w:type="character" w:customStyle="1" w:styleId="bold">
    <w:name w:val="bold"/>
    <w:basedOn w:val="DefaultParagraphFont"/>
    <w:rsid w:val="00DD3E02"/>
  </w:style>
  <w:style w:type="paragraph" w:customStyle="1" w:styleId="incr2">
    <w:name w:val="incr2"/>
    <w:basedOn w:val="Normal"/>
    <w:rsid w:val="00DD3E02"/>
    <w:pPr>
      <w:spacing w:before="100" w:beforeAutospacing="1" w:after="100" w:afterAutospacing="1"/>
    </w:pPr>
    <w:rPr>
      <w:sz w:val="24"/>
      <w:szCs w:val="24"/>
    </w:rPr>
  </w:style>
  <w:style w:type="paragraph" w:customStyle="1" w:styleId="incr4">
    <w:name w:val="incr4"/>
    <w:basedOn w:val="Normal"/>
    <w:rsid w:val="00DD3E02"/>
    <w:pPr>
      <w:spacing w:before="100" w:beforeAutospacing="1" w:after="100" w:afterAutospacing="1"/>
    </w:pPr>
    <w:rPr>
      <w:sz w:val="24"/>
      <w:szCs w:val="24"/>
    </w:rPr>
  </w:style>
  <w:style w:type="numbering" w:customStyle="1" w:styleId="NoList1">
    <w:name w:val="No List1"/>
    <w:next w:val="NoList"/>
    <w:uiPriority w:val="99"/>
    <w:semiHidden/>
    <w:unhideWhenUsed/>
    <w:rsid w:val="00F27D17"/>
  </w:style>
  <w:style w:type="paragraph" w:customStyle="1" w:styleId="content2">
    <w:name w:val="content2"/>
    <w:basedOn w:val="Normal"/>
    <w:rsid w:val="00F27D17"/>
    <w:pPr>
      <w:spacing w:before="100" w:beforeAutospacing="1" w:after="100" w:afterAutospacing="1"/>
    </w:pPr>
    <w:rPr>
      <w:sz w:val="24"/>
      <w:szCs w:val="24"/>
    </w:rPr>
  </w:style>
  <w:style w:type="paragraph" w:customStyle="1" w:styleId="content3">
    <w:name w:val="content3"/>
    <w:basedOn w:val="Normal"/>
    <w:rsid w:val="00F27D17"/>
    <w:pPr>
      <w:spacing w:before="100" w:beforeAutospacing="1" w:after="100" w:afterAutospacing="1"/>
    </w:pPr>
    <w:rPr>
      <w:sz w:val="24"/>
      <w:szCs w:val="24"/>
    </w:rPr>
  </w:style>
  <w:style w:type="paragraph" w:customStyle="1" w:styleId="content4">
    <w:name w:val="content4"/>
    <w:basedOn w:val="Normal"/>
    <w:rsid w:val="00F27D17"/>
    <w:pPr>
      <w:spacing w:before="100" w:beforeAutospacing="1" w:after="100" w:afterAutospacing="1"/>
    </w:pPr>
    <w:rPr>
      <w:sz w:val="24"/>
      <w:szCs w:val="24"/>
    </w:rPr>
  </w:style>
  <w:style w:type="paragraph" w:customStyle="1" w:styleId="content5">
    <w:name w:val="content5"/>
    <w:basedOn w:val="Normal"/>
    <w:rsid w:val="00F27D17"/>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27D17"/>
  </w:style>
  <w:style w:type="character" w:customStyle="1" w:styleId="FooterChar">
    <w:name w:val="Footer Char"/>
    <w:basedOn w:val="DefaultParagraphFont"/>
    <w:link w:val="Footer"/>
    <w:uiPriority w:val="99"/>
    <w:rsid w:val="00F27D17"/>
  </w:style>
  <w:style w:type="character" w:styleId="Hyperlink">
    <w:name w:val="Hyperlink"/>
    <w:basedOn w:val="DefaultParagraphFont"/>
    <w:uiPriority w:val="99"/>
    <w:semiHidden/>
    <w:unhideWhenUsed/>
    <w:rsid w:val="00F27D17"/>
    <w:rPr>
      <w:color w:val="0000FF"/>
      <w:u w:val="single"/>
    </w:rPr>
  </w:style>
  <w:style w:type="paragraph" w:styleId="Revision">
    <w:name w:val="Revision"/>
    <w:hidden/>
    <w:uiPriority w:val="99"/>
    <w:semiHidden/>
    <w:rsid w:val="00F27D17"/>
    <w:rPr>
      <w:rFonts w:ascii="Calibri" w:eastAsia="Calibri" w:hAnsi="Calibri"/>
      <w:sz w:val="22"/>
      <w:szCs w:val="22"/>
    </w:rPr>
  </w:style>
  <w:style w:type="paragraph" w:customStyle="1" w:styleId="incr0">
    <w:name w:val="incr0"/>
    <w:basedOn w:val="Normal"/>
    <w:rsid w:val="00EB3CE0"/>
    <w:pPr>
      <w:spacing w:before="100" w:beforeAutospacing="1" w:after="100" w:afterAutospacing="1"/>
    </w:pPr>
    <w:rPr>
      <w:sz w:val="24"/>
      <w:szCs w:val="24"/>
    </w:rPr>
  </w:style>
  <w:style w:type="paragraph" w:styleId="PlainText">
    <w:name w:val="Plain Text"/>
    <w:basedOn w:val="Normal"/>
    <w:link w:val="PlainTextChar"/>
    <w:uiPriority w:val="99"/>
    <w:unhideWhenUsed/>
    <w:rsid w:val="00EB3CE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B3CE0"/>
    <w:rPr>
      <w:rFonts w:ascii="Calibri" w:eastAsiaTheme="minorHAnsi" w:hAnsi="Calibri" w:cstheme="minorBidi"/>
      <w:sz w:val="22"/>
      <w:szCs w:val="21"/>
    </w:rPr>
  </w:style>
  <w:style w:type="table" w:customStyle="1" w:styleId="Table1">
    <w:name w:val="Table 1"/>
    <w:basedOn w:val="TableNormal"/>
    <w:uiPriority w:val="99"/>
    <w:rsid w:val="00841606"/>
    <w:rPr>
      <w:rFonts w:asciiTheme="minorHAnsi" w:eastAsiaTheme="minorHAnsi" w:hAnsiTheme="minorHAnsi" w:cstheme="minorBidi"/>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2463">
      <w:bodyDiv w:val="1"/>
      <w:marLeft w:val="0"/>
      <w:marRight w:val="0"/>
      <w:marTop w:val="0"/>
      <w:marBottom w:val="0"/>
      <w:divBdr>
        <w:top w:val="none" w:sz="0" w:space="0" w:color="auto"/>
        <w:left w:val="none" w:sz="0" w:space="0" w:color="auto"/>
        <w:bottom w:val="none" w:sz="0" w:space="0" w:color="auto"/>
        <w:right w:val="none" w:sz="0" w:space="0" w:color="auto"/>
      </w:divBdr>
    </w:div>
    <w:div w:id="1169365579">
      <w:bodyDiv w:val="1"/>
      <w:marLeft w:val="0"/>
      <w:marRight w:val="0"/>
      <w:marTop w:val="0"/>
      <w:marBottom w:val="0"/>
      <w:divBdr>
        <w:top w:val="none" w:sz="0" w:space="0" w:color="auto"/>
        <w:left w:val="none" w:sz="0" w:space="0" w:color="auto"/>
        <w:bottom w:val="none" w:sz="0" w:space="0" w:color="auto"/>
        <w:right w:val="none" w:sz="0" w:space="0" w:color="auto"/>
      </w:divBdr>
    </w:div>
    <w:div w:id="1221212361">
      <w:bodyDiv w:val="1"/>
      <w:marLeft w:val="0"/>
      <w:marRight w:val="0"/>
      <w:marTop w:val="0"/>
      <w:marBottom w:val="0"/>
      <w:divBdr>
        <w:top w:val="none" w:sz="0" w:space="0" w:color="auto"/>
        <w:left w:val="none" w:sz="0" w:space="0" w:color="auto"/>
        <w:bottom w:val="none" w:sz="0" w:space="0" w:color="auto"/>
        <w:right w:val="none" w:sz="0" w:space="0" w:color="auto"/>
      </w:divBdr>
    </w:div>
    <w:div w:id="1384065194">
      <w:bodyDiv w:val="1"/>
      <w:marLeft w:val="0"/>
      <w:marRight w:val="0"/>
      <w:marTop w:val="0"/>
      <w:marBottom w:val="0"/>
      <w:divBdr>
        <w:top w:val="none" w:sz="0" w:space="0" w:color="auto"/>
        <w:left w:val="none" w:sz="0" w:space="0" w:color="auto"/>
        <w:bottom w:val="none" w:sz="0" w:space="0" w:color="auto"/>
        <w:right w:val="none" w:sz="0" w:space="0" w:color="auto"/>
      </w:divBdr>
    </w:div>
    <w:div w:id="1605653361">
      <w:bodyDiv w:val="1"/>
      <w:marLeft w:val="0"/>
      <w:marRight w:val="0"/>
      <w:marTop w:val="0"/>
      <w:marBottom w:val="0"/>
      <w:divBdr>
        <w:top w:val="none" w:sz="0" w:space="0" w:color="auto"/>
        <w:left w:val="none" w:sz="0" w:space="0" w:color="auto"/>
        <w:bottom w:val="none" w:sz="0" w:space="0" w:color="auto"/>
        <w:right w:val="none" w:sz="0" w:space="0" w:color="auto"/>
      </w:divBdr>
    </w:div>
    <w:div w:id="18878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2858</Words>
  <Characters>15695</Characters>
  <Application>Microsoft Office Word</Application>
  <DocSecurity>0</DocSecurity>
  <Lines>506</Lines>
  <Paragraphs>363</Paragraphs>
  <ScaleCrop>false</ScaleCrop>
  <HeadingPairs>
    <vt:vector size="2" baseType="variant">
      <vt:variant>
        <vt:lpstr>Title</vt:lpstr>
      </vt:variant>
      <vt:variant>
        <vt:i4>1</vt:i4>
      </vt:variant>
    </vt:vector>
  </HeadingPairs>
  <TitlesOfParts>
    <vt:vector size="1" baseType="lpstr">
      <vt:lpstr>Published in The Daily Reporter on __________________________________, 1999</vt:lpstr>
    </vt:vector>
  </TitlesOfParts>
  <Company>City of wichita</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 in The Daily Reporter on __________________________________, 1999</dc:title>
  <dc:creator>WOLF_KJ</dc:creator>
  <cp:lastModifiedBy>Lewis, Kimberly D.</cp:lastModifiedBy>
  <cp:revision>2</cp:revision>
  <cp:lastPrinted>2026-02-05T22:23:00Z</cp:lastPrinted>
  <dcterms:created xsi:type="dcterms:W3CDTF">2026-05-21T18:44:00Z</dcterms:created>
  <dcterms:modified xsi:type="dcterms:W3CDTF">2026-05-21T18:44:00Z</dcterms:modified>
</cp:coreProperties>
</file>