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7795" w14:textId="04DE16CD" w:rsidR="003E730F" w:rsidRPr="00E11896" w:rsidRDefault="008D3286" w:rsidP="00266AF3">
      <w:pPr>
        <w:jc w:val="both"/>
        <w:rPr>
          <w:rFonts w:ascii="Times New Roman" w:hAnsi="Times New Roman"/>
          <w:b/>
          <w:bCs/>
        </w:rPr>
      </w:pPr>
      <w:r>
        <w:rPr>
          <w:noProof/>
        </w:rPr>
        <w:drawing>
          <wp:anchor distT="0" distB="0" distL="114300" distR="114300" simplePos="0" relativeHeight="251659264" behindDoc="0" locked="0" layoutInCell="1" allowOverlap="1" wp14:anchorId="571D6EBE" wp14:editId="56D2350E">
            <wp:simplePos x="0" y="0"/>
            <wp:positionH relativeFrom="margin">
              <wp:posOffset>-342900</wp:posOffset>
            </wp:positionH>
            <wp:positionV relativeFrom="margin">
              <wp:posOffset>-85725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p>
    <w:p w14:paraId="13F2BBF3" w14:textId="77777777" w:rsidR="00192797" w:rsidRPr="00E11896" w:rsidRDefault="00192797" w:rsidP="007D0DFD">
      <w:pPr>
        <w:pStyle w:val="NoSpacing"/>
        <w:jc w:val="center"/>
        <w:rPr>
          <w:rFonts w:ascii="Times New Roman" w:hAnsi="Times New Roman"/>
          <w:b/>
        </w:rPr>
      </w:pPr>
      <w:r w:rsidRPr="00E11896">
        <w:rPr>
          <w:rFonts w:ascii="Times New Roman" w:hAnsi="Times New Roman"/>
          <w:b/>
        </w:rPr>
        <w:t>REQUEST FOR PROPOSAL</w:t>
      </w:r>
    </w:p>
    <w:p w14:paraId="147095DE" w14:textId="6D94F751" w:rsidR="00E3251D" w:rsidRPr="00223AD8" w:rsidRDefault="00E3251D" w:rsidP="00E3251D">
      <w:pPr>
        <w:jc w:val="center"/>
        <w:rPr>
          <w:rFonts w:ascii="Times New Roman" w:hAnsi="Times New Roman"/>
          <w:b/>
          <w:bCs/>
        </w:rPr>
      </w:pPr>
      <w:r w:rsidRPr="00223AD8">
        <w:rPr>
          <w:rFonts w:ascii="Times New Roman" w:hAnsi="Times New Roman"/>
          <w:b/>
          <w:bCs/>
        </w:rPr>
        <w:t>RFP #</w:t>
      </w:r>
      <w:r w:rsidR="00656E56" w:rsidRPr="00223AD8">
        <w:rPr>
          <w:rFonts w:ascii="Times New Roman" w:hAnsi="Times New Roman"/>
          <w:b/>
          <w:bCs/>
        </w:rPr>
        <w:t>26-0101</w:t>
      </w:r>
    </w:p>
    <w:p w14:paraId="3E3214A1" w14:textId="06B1EA5C" w:rsidR="00E3251D" w:rsidRDefault="003A2FF0" w:rsidP="00E3251D">
      <w:pPr>
        <w:jc w:val="center"/>
        <w:rPr>
          <w:rFonts w:ascii="Times New Roman" w:hAnsi="Times New Roman"/>
          <w:b/>
          <w:bCs/>
          <w:color w:val="000000" w:themeColor="text1"/>
        </w:rPr>
      </w:pPr>
      <w:r>
        <w:rPr>
          <w:rFonts w:ascii="Times New Roman" w:hAnsi="Times New Roman"/>
          <w:b/>
          <w:bCs/>
          <w:color w:val="000000" w:themeColor="text1"/>
        </w:rPr>
        <w:t>MICRO MARKET VENDING MACHINES FOR COMCARE CRISIS BUILDING</w:t>
      </w:r>
    </w:p>
    <w:p w14:paraId="3C3D8644" w14:textId="77777777" w:rsidR="00223AD8" w:rsidRDefault="00223AD8" w:rsidP="00E3251D">
      <w:pPr>
        <w:jc w:val="center"/>
        <w:rPr>
          <w:rFonts w:ascii="Times New Roman" w:hAnsi="Times New Roman"/>
          <w:b/>
          <w:bCs/>
          <w:color w:val="000000" w:themeColor="text1"/>
        </w:rPr>
      </w:pPr>
    </w:p>
    <w:p w14:paraId="782DF393" w14:textId="77777777" w:rsidR="00223AD8" w:rsidRPr="003A2FF0" w:rsidRDefault="00223AD8" w:rsidP="00E3251D">
      <w:pPr>
        <w:jc w:val="center"/>
        <w:rPr>
          <w:rFonts w:ascii="Times New Roman" w:hAnsi="Times New Roman"/>
          <w:b/>
          <w:bCs/>
          <w:color w:val="000000" w:themeColor="text1"/>
        </w:rPr>
      </w:pPr>
    </w:p>
    <w:p w14:paraId="56B22F4E" w14:textId="5ABBCC9B" w:rsidR="003E730F" w:rsidRPr="0076096D" w:rsidRDefault="0083375D" w:rsidP="00266AF3">
      <w:pPr>
        <w:jc w:val="both"/>
        <w:rPr>
          <w:rFonts w:ascii="Times New Roman" w:hAnsi="Times New Roman"/>
          <w:bCs/>
        </w:rPr>
      </w:pPr>
      <w:r w:rsidRPr="0076096D">
        <w:rPr>
          <w:rFonts w:ascii="Times New Roman" w:hAnsi="Times New Roman"/>
          <w:bCs/>
        </w:rPr>
        <w:t>November 3, 2026</w:t>
      </w:r>
    </w:p>
    <w:p w14:paraId="48F2D049" w14:textId="77777777" w:rsidR="00223AD8" w:rsidRPr="008D3286" w:rsidRDefault="00223AD8" w:rsidP="00266AF3">
      <w:pPr>
        <w:jc w:val="both"/>
        <w:rPr>
          <w:rFonts w:ascii="Times New Roman" w:hAnsi="Times New Roman"/>
          <w:bCs/>
          <w:color w:val="ED0000"/>
        </w:rPr>
      </w:pPr>
    </w:p>
    <w:p w14:paraId="48C5A57E" w14:textId="77777777" w:rsidR="003E730F" w:rsidRPr="00E11896" w:rsidRDefault="003E730F" w:rsidP="00266AF3">
      <w:pPr>
        <w:jc w:val="both"/>
        <w:rPr>
          <w:rFonts w:ascii="Times New Roman" w:hAnsi="Times New Roman"/>
          <w:b/>
          <w:bCs/>
        </w:rPr>
      </w:pPr>
    </w:p>
    <w:p w14:paraId="3CEAB1F8" w14:textId="46011C70" w:rsidR="00E3251D" w:rsidRPr="00B01B61" w:rsidRDefault="00E3251D" w:rsidP="00E3251D">
      <w:pPr>
        <w:outlineLvl w:val="0"/>
        <w:rPr>
          <w:rFonts w:ascii="Times New Roman" w:hAnsi="Times New Roman"/>
        </w:rPr>
      </w:pPr>
      <w:r w:rsidRPr="00B01B61">
        <w:rPr>
          <w:rFonts w:ascii="Times New Roman" w:hAnsi="Times New Roman"/>
        </w:rPr>
        <w:t>Sedgwick County, Kansa</w:t>
      </w:r>
      <w:r>
        <w:rPr>
          <w:rFonts w:ascii="Times New Roman" w:hAnsi="Times New Roman"/>
        </w:rPr>
        <w:t>s (hereinafter referred to as “c</w:t>
      </w:r>
      <w:r w:rsidRPr="00B01B61">
        <w:rPr>
          <w:rFonts w:ascii="Times New Roman" w:hAnsi="Times New Roman"/>
        </w:rPr>
        <w:t xml:space="preserve">ounty”) is seeking a firm or firms to </w:t>
      </w:r>
      <w:r w:rsidRPr="003A2FF0">
        <w:rPr>
          <w:rFonts w:ascii="Times New Roman" w:hAnsi="Times New Roman"/>
          <w:color w:val="000000" w:themeColor="text1"/>
        </w:rPr>
        <w:t xml:space="preserve">provide </w:t>
      </w:r>
      <w:r w:rsidR="003A2FF0">
        <w:rPr>
          <w:rFonts w:ascii="Times New Roman" w:hAnsi="Times New Roman"/>
          <w:color w:val="000000" w:themeColor="text1"/>
        </w:rPr>
        <w:t>Micro Market Vending Machine Services for the COMCARE Crisis Building</w:t>
      </w:r>
      <w:r w:rsidRPr="00B01B61">
        <w:rPr>
          <w:rFonts w:ascii="Times New Roman" w:hAnsi="Times New Roman"/>
        </w:rPr>
        <w:t>. If your firm is interested in submitting a response, please do so in accordance with the instructions contained within the attached Request for Proposal.</w:t>
      </w:r>
      <w:r>
        <w:rPr>
          <w:rFonts w:ascii="Times New Roman" w:hAnsi="Times New Roman"/>
        </w:rPr>
        <w:t xml:space="preserve"> Responses are due no later than 1:45 pm </w:t>
      </w:r>
      <w:r w:rsidRPr="0076096D">
        <w:rPr>
          <w:rFonts w:ascii="Times New Roman" w:hAnsi="Times New Roman"/>
        </w:rPr>
        <w:t>C</w:t>
      </w:r>
      <w:r w:rsidR="00B2403E" w:rsidRPr="0076096D">
        <w:rPr>
          <w:rFonts w:ascii="Times New Roman" w:hAnsi="Times New Roman"/>
        </w:rPr>
        <w:t>S</w:t>
      </w:r>
      <w:r w:rsidRPr="0076096D">
        <w:rPr>
          <w:rFonts w:ascii="Times New Roman" w:hAnsi="Times New Roman"/>
        </w:rPr>
        <w:t>T,</w:t>
      </w:r>
      <w:r w:rsidR="004368A0" w:rsidRPr="0076096D">
        <w:rPr>
          <w:rFonts w:ascii="Times New Roman" w:hAnsi="Times New Roman"/>
        </w:rPr>
        <w:t xml:space="preserve"> December 1, 2026</w:t>
      </w:r>
      <w:r w:rsidRPr="0076096D">
        <w:rPr>
          <w:rFonts w:ascii="Times New Roman" w:hAnsi="Times New Roman"/>
        </w:rPr>
        <w:t>.</w:t>
      </w:r>
    </w:p>
    <w:p w14:paraId="12BA42A0" w14:textId="77777777" w:rsidR="00E3251D" w:rsidRDefault="00E3251D" w:rsidP="00E3251D">
      <w:pPr>
        <w:outlineLvl w:val="0"/>
        <w:rPr>
          <w:rFonts w:ascii="Times New Roman" w:hAnsi="Times New Roman"/>
        </w:rPr>
      </w:pPr>
    </w:p>
    <w:p w14:paraId="2B6DC428" w14:textId="0E9AAB33" w:rsidR="003E730F" w:rsidRPr="00E11896" w:rsidRDefault="00E3251D" w:rsidP="00E3251D">
      <w:pPr>
        <w:pStyle w:val="NoSpacing"/>
        <w:rPr>
          <w:rFonts w:ascii="Times New Roman" w:hAnsi="Times New Roman"/>
        </w:rPr>
      </w:pPr>
      <w:r w:rsidRPr="00EE2E7C">
        <w:rPr>
          <w:rFonts w:ascii="Times New Roman" w:hAnsi="Times New Roman"/>
          <w:b/>
          <w:u w:val="single"/>
        </w:rPr>
        <w:t xml:space="preserve">All contact concerning this solicitation shall be made through the </w:t>
      </w:r>
      <w:r>
        <w:rPr>
          <w:rFonts w:ascii="Times New Roman" w:hAnsi="Times New Roman"/>
          <w:b/>
          <w:u w:val="single"/>
        </w:rPr>
        <w:t>Purchasing Department</w:t>
      </w:r>
      <w:r w:rsidRPr="00EE2E7C">
        <w:rPr>
          <w:rFonts w:ascii="Times New Roman" w:hAnsi="Times New Roman"/>
          <w:b/>
          <w:u w:val="single"/>
        </w:rPr>
        <w:t>.</w:t>
      </w:r>
      <w:r w:rsidRPr="00EE2E7C">
        <w:rPr>
          <w:rFonts w:ascii="Times New Roman" w:hAnsi="Times New Roman"/>
        </w:rPr>
        <w:t xml:space="preserve"> </w:t>
      </w:r>
      <w:r>
        <w:rPr>
          <w:rFonts w:ascii="Times New Roman" w:hAnsi="Times New Roman"/>
        </w:rPr>
        <w:t>Bidders</w:t>
      </w:r>
      <w:r w:rsidRPr="00EE2E7C">
        <w:rPr>
          <w:rFonts w:ascii="Times New Roman" w:hAnsi="Times New Roman"/>
        </w:rPr>
        <w:t xml:space="preserve"> shall not contact county employees, department heads, using agencies, evaluation committee members or elected officials with questions or any other concerns about the solicitation. Questions, clarifications</w:t>
      </w:r>
      <w:r>
        <w:rPr>
          <w:rFonts w:ascii="Times New Roman" w:hAnsi="Times New Roman"/>
        </w:rPr>
        <w:t xml:space="preserve"> and</w:t>
      </w:r>
      <w:r w:rsidRPr="00EE2E7C">
        <w:rPr>
          <w:rFonts w:ascii="Times New Roman" w:hAnsi="Times New Roman"/>
        </w:rPr>
        <w:t xml:space="preserve"> concerns shall be submitted to the </w:t>
      </w:r>
      <w:r>
        <w:rPr>
          <w:rFonts w:ascii="Times New Roman" w:hAnsi="Times New Roman"/>
        </w:rPr>
        <w:t>Purchasing Department</w:t>
      </w:r>
      <w:r w:rsidRPr="00EE2E7C">
        <w:rPr>
          <w:rFonts w:ascii="Times New Roman" w:hAnsi="Times New Roman"/>
        </w:rPr>
        <w:t xml:space="preserve"> in writing. Failure to comply with these</w:t>
      </w:r>
      <w:r>
        <w:rPr>
          <w:rFonts w:ascii="Times New Roman" w:hAnsi="Times New Roman"/>
        </w:rPr>
        <w:t xml:space="preserve"> guidelines may disqualify the Bidde</w:t>
      </w:r>
      <w:r w:rsidRPr="00EE2E7C">
        <w:rPr>
          <w:rFonts w:ascii="Times New Roman" w:hAnsi="Times New Roman"/>
        </w:rPr>
        <w:t>r’s response</w:t>
      </w:r>
      <w:r>
        <w:rPr>
          <w:rFonts w:ascii="Times New Roman" w:hAnsi="Times New Roman"/>
        </w:rPr>
        <w:t>.</w:t>
      </w:r>
    </w:p>
    <w:p w14:paraId="2D0AFA8A" w14:textId="77777777" w:rsidR="003452B2" w:rsidRPr="00E11896" w:rsidRDefault="003452B2" w:rsidP="007D0DFD">
      <w:pPr>
        <w:pStyle w:val="NoSpacing"/>
        <w:rPr>
          <w:rFonts w:ascii="Times New Roman" w:hAnsi="Times New Roman"/>
        </w:rPr>
      </w:pPr>
    </w:p>
    <w:p w14:paraId="193A48F7" w14:textId="77777777" w:rsidR="003452B2" w:rsidRPr="00E11896" w:rsidRDefault="003452B2" w:rsidP="007D0DFD">
      <w:pPr>
        <w:pStyle w:val="NoSpacing"/>
        <w:rPr>
          <w:rFonts w:ascii="Times New Roman" w:hAnsi="Times New Roman"/>
        </w:rPr>
      </w:pPr>
    </w:p>
    <w:p w14:paraId="6E692132" w14:textId="77777777" w:rsidR="003452B2" w:rsidRDefault="003452B2" w:rsidP="007D0DFD">
      <w:pPr>
        <w:pStyle w:val="NoSpacing"/>
        <w:rPr>
          <w:rFonts w:ascii="Times New Roman" w:hAnsi="Times New Roman"/>
        </w:rPr>
      </w:pPr>
    </w:p>
    <w:p w14:paraId="74D54FB9" w14:textId="77777777" w:rsidR="00574705" w:rsidRPr="00E11896" w:rsidRDefault="00574705" w:rsidP="007D0DFD">
      <w:pPr>
        <w:pStyle w:val="NoSpacing"/>
        <w:rPr>
          <w:rFonts w:ascii="Times New Roman" w:hAnsi="Times New Roman"/>
        </w:rPr>
      </w:pPr>
    </w:p>
    <w:p w14:paraId="522B6796" w14:textId="77777777" w:rsidR="003E730F" w:rsidRPr="00E11896" w:rsidRDefault="003E730F" w:rsidP="007D0DFD">
      <w:pPr>
        <w:pStyle w:val="NoSpacing"/>
        <w:rPr>
          <w:rFonts w:ascii="Times New Roman" w:hAnsi="Times New Roman"/>
        </w:rPr>
      </w:pPr>
      <w:r w:rsidRPr="00E11896">
        <w:rPr>
          <w:rFonts w:ascii="Times New Roman" w:hAnsi="Times New Roman"/>
        </w:rPr>
        <w:t>Sincerely,</w:t>
      </w:r>
    </w:p>
    <w:p w14:paraId="1C947C6B" w14:textId="77777777" w:rsidR="008B6459" w:rsidRPr="00E11896" w:rsidRDefault="008B6459" w:rsidP="007D0DFD">
      <w:pPr>
        <w:pStyle w:val="NoSpacing"/>
        <w:rPr>
          <w:rFonts w:ascii="Times New Roman" w:hAnsi="Times New Roman"/>
        </w:rPr>
      </w:pPr>
    </w:p>
    <w:p w14:paraId="4CA50F3A" w14:textId="191A1556" w:rsidR="004636B8" w:rsidRDefault="009810A1" w:rsidP="007D0DFD">
      <w:pPr>
        <w:pStyle w:val="NoSpacing"/>
        <w:rPr>
          <w:rFonts w:ascii="Times New Roman" w:hAnsi="Times New Roman"/>
          <w:b/>
          <w:bCs/>
          <w:color w:val="ED0000"/>
        </w:rPr>
      </w:pPr>
      <w:r>
        <w:rPr>
          <w:rFonts w:ascii="Times New Roman" w:hAnsi="Times New Roman"/>
          <w:b/>
          <w:bCs/>
          <w:noProof/>
          <w:color w:val="ED0000"/>
        </w:rPr>
        <w:drawing>
          <wp:anchor distT="0" distB="0" distL="114300" distR="114300" simplePos="0" relativeHeight="251660288" behindDoc="1" locked="0" layoutInCell="1" allowOverlap="1" wp14:anchorId="4F295252" wp14:editId="2A9B828A">
            <wp:simplePos x="0" y="0"/>
            <wp:positionH relativeFrom="column">
              <wp:posOffset>-137795</wp:posOffset>
            </wp:positionH>
            <wp:positionV relativeFrom="paragraph">
              <wp:posOffset>62865</wp:posOffset>
            </wp:positionV>
            <wp:extent cx="1910715" cy="487045"/>
            <wp:effectExtent l="0" t="0" r="0" b="8255"/>
            <wp:wrapTight wrapText="bothSides">
              <wp:wrapPolygon edited="0">
                <wp:start x="20674" y="0"/>
                <wp:lineTo x="5384" y="0"/>
                <wp:lineTo x="861" y="3379"/>
                <wp:lineTo x="861" y="20276"/>
                <wp:lineTo x="3876" y="21121"/>
                <wp:lineTo x="19597" y="21121"/>
                <wp:lineTo x="21320" y="21121"/>
                <wp:lineTo x="21320" y="20276"/>
                <wp:lineTo x="20459" y="13518"/>
                <wp:lineTo x="21320" y="845"/>
                <wp:lineTo x="21320" y="0"/>
                <wp:lineTo x="20674" y="0"/>
              </wp:wrapPolygon>
            </wp:wrapTight>
            <wp:docPr id="1161808240"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08240" name="Picture 1" descr="signature"/>
                    <pic:cNvPicPr/>
                  </pic:nvPicPr>
                  <pic:blipFill>
                    <a:blip r:embed="rId9" cstate="print">
                      <a:clrChange>
                        <a:clrFrom>
                          <a:srgbClr val="FEFEFC"/>
                        </a:clrFrom>
                        <a:clrTo>
                          <a:srgbClr val="FEFEFC">
                            <a:alpha val="0"/>
                          </a:srgbClr>
                        </a:clrTo>
                      </a:clrChange>
                      <a:extLst>
                        <a:ext uri="{28A0092B-C50C-407E-A947-70E740481C1C}">
                          <a14:useLocalDpi xmlns:a14="http://schemas.microsoft.com/office/drawing/2010/main" val="0"/>
                        </a:ext>
                      </a:extLst>
                    </a:blip>
                    <a:stretch>
                      <a:fillRect/>
                    </a:stretch>
                  </pic:blipFill>
                  <pic:spPr>
                    <a:xfrm>
                      <a:off x="0" y="0"/>
                      <a:ext cx="1910715" cy="487045"/>
                    </a:xfrm>
                    <a:prstGeom prst="rect">
                      <a:avLst/>
                    </a:prstGeom>
                  </pic:spPr>
                </pic:pic>
              </a:graphicData>
            </a:graphic>
            <wp14:sizeRelH relativeFrom="page">
              <wp14:pctWidth>0</wp14:pctWidth>
            </wp14:sizeRelH>
            <wp14:sizeRelV relativeFrom="page">
              <wp14:pctHeight>0</wp14:pctHeight>
            </wp14:sizeRelV>
          </wp:anchor>
        </w:drawing>
      </w:r>
    </w:p>
    <w:p w14:paraId="4CE08A04" w14:textId="1C2A2D57" w:rsidR="009810A1" w:rsidRPr="008D3286" w:rsidRDefault="009810A1" w:rsidP="007D0DFD">
      <w:pPr>
        <w:pStyle w:val="NoSpacing"/>
        <w:rPr>
          <w:rFonts w:ascii="Times New Roman" w:hAnsi="Times New Roman"/>
          <w:b/>
          <w:bCs/>
          <w:color w:val="ED0000"/>
        </w:rPr>
      </w:pPr>
    </w:p>
    <w:p w14:paraId="61248E8E" w14:textId="77777777" w:rsidR="008B6459" w:rsidRPr="008D3286" w:rsidRDefault="008B6459" w:rsidP="007D0DFD">
      <w:pPr>
        <w:pStyle w:val="NoSpacing"/>
        <w:rPr>
          <w:rFonts w:ascii="Times New Roman" w:hAnsi="Times New Roman"/>
          <w:b/>
          <w:bCs/>
          <w:color w:val="ED0000"/>
        </w:rPr>
      </w:pPr>
    </w:p>
    <w:p w14:paraId="0F849718" w14:textId="77777777" w:rsidR="00E3251D" w:rsidRPr="008D3286" w:rsidRDefault="00E3251D" w:rsidP="00E3251D">
      <w:pPr>
        <w:jc w:val="both"/>
        <w:rPr>
          <w:rFonts w:ascii="Times New Roman" w:hAnsi="Times New Roman"/>
          <w:b/>
          <w:bCs/>
          <w:color w:val="ED0000"/>
        </w:rPr>
      </w:pPr>
    </w:p>
    <w:p w14:paraId="6CA525B2" w14:textId="5FEDC812" w:rsidR="00E3251D" w:rsidRPr="0076096D" w:rsidRDefault="009810A1" w:rsidP="00E3251D">
      <w:pPr>
        <w:jc w:val="both"/>
        <w:rPr>
          <w:rFonts w:ascii="Times New Roman" w:hAnsi="Times New Roman"/>
        </w:rPr>
      </w:pPr>
      <w:r w:rsidRPr="0076096D">
        <w:rPr>
          <w:rFonts w:ascii="Times New Roman" w:hAnsi="Times New Roman"/>
        </w:rPr>
        <w:t>Jaimee O’Laughlin</w:t>
      </w:r>
    </w:p>
    <w:p w14:paraId="16A3FD6D" w14:textId="4AEC02F2" w:rsidR="00E3251D" w:rsidRPr="0076096D" w:rsidRDefault="009810A1" w:rsidP="00E3251D">
      <w:pPr>
        <w:jc w:val="both"/>
        <w:rPr>
          <w:rFonts w:ascii="Times New Roman" w:hAnsi="Times New Roman"/>
        </w:rPr>
      </w:pPr>
      <w:r w:rsidRPr="0076096D">
        <w:rPr>
          <w:rFonts w:ascii="Times New Roman" w:hAnsi="Times New Roman"/>
        </w:rPr>
        <w:t>Purchasing Agent</w:t>
      </w:r>
    </w:p>
    <w:p w14:paraId="2C3DF778" w14:textId="77777777" w:rsidR="00E3251D" w:rsidRPr="0076096D" w:rsidRDefault="00E3251D" w:rsidP="00E3251D">
      <w:pPr>
        <w:jc w:val="both"/>
        <w:rPr>
          <w:rFonts w:ascii="Times New Roman" w:hAnsi="Times New Roman"/>
        </w:rPr>
      </w:pPr>
    </w:p>
    <w:p w14:paraId="604B8B43" w14:textId="77777777" w:rsidR="00E3251D" w:rsidRPr="0076096D" w:rsidRDefault="00E3251D" w:rsidP="00E3251D">
      <w:pPr>
        <w:jc w:val="both"/>
        <w:rPr>
          <w:rFonts w:ascii="Times New Roman" w:hAnsi="Times New Roman"/>
          <w:color w:val="ED0000"/>
        </w:rPr>
      </w:pPr>
    </w:p>
    <w:p w14:paraId="4D2A6CEB" w14:textId="77777777" w:rsidR="00E3251D" w:rsidRPr="0076096D" w:rsidRDefault="00E3251D" w:rsidP="00E3251D">
      <w:pPr>
        <w:jc w:val="both"/>
        <w:rPr>
          <w:rFonts w:ascii="Times New Roman" w:hAnsi="Times New Roman"/>
          <w:color w:val="ED0000"/>
        </w:rPr>
      </w:pPr>
    </w:p>
    <w:p w14:paraId="6FA15C91" w14:textId="77777777" w:rsidR="00E3251D" w:rsidRPr="0076096D" w:rsidRDefault="00E3251D" w:rsidP="00E3251D">
      <w:pPr>
        <w:jc w:val="both"/>
        <w:rPr>
          <w:rFonts w:ascii="Times New Roman" w:hAnsi="Times New Roman"/>
          <w:color w:val="ED0000"/>
        </w:rPr>
      </w:pPr>
    </w:p>
    <w:p w14:paraId="1C6927C8" w14:textId="77777777" w:rsidR="00E3251D" w:rsidRPr="0076096D" w:rsidRDefault="00E3251D" w:rsidP="00E3251D">
      <w:pPr>
        <w:jc w:val="both"/>
        <w:rPr>
          <w:rFonts w:ascii="Times New Roman" w:hAnsi="Times New Roman"/>
          <w:color w:val="ED0000"/>
        </w:rPr>
      </w:pPr>
    </w:p>
    <w:p w14:paraId="3CA766AC" w14:textId="38E45351" w:rsidR="003F07EC" w:rsidRPr="0076096D" w:rsidRDefault="009810A1" w:rsidP="00E3251D">
      <w:pPr>
        <w:pStyle w:val="NoSpacing"/>
        <w:rPr>
          <w:rFonts w:ascii="Times New Roman" w:hAnsi="Times New Roman"/>
        </w:rPr>
      </w:pPr>
      <w:r w:rsidRPr="0076096D">
        <w:rPr>
          <w:rFonts w:ascii="Times New Roman" w:hAnsi="Times New Roman"/>
        </w:rPr>
        <w:t>JO</w:t>
      </w:r>
      <w:r w:rsidR="00E3251D" w:rsidRPr="0076096D">
        <w:rPr>
          <w:rFonts w:ascii="Times New Roman" w:hAnsi="Times New Roman"/>
        </w:rPr>
        <w:t>/</w:t>
      </w:r>
      <w:r w:rsidR="0076096D" w:rsidRPr="0076096D">
        <w:rPr>
          <w:rFonts w:ascii="Times New Roman" w:hAnsi="Times New Roman"/>
        </w:rPr>
        <w:t>ks</w:t>
      </w:r>
      <w:r w:rsidR="00E3251D" w:rsidRPr="0076096D">
        <w:rPr>
          <w:rFonts w:ascii="Times New Roman" w:hAnsi="Times New Roman"/>
        </w:rPr>
        <w:t xml:space="preserve"> </w:t>
      </w:r>
      <w:r w:rsidR="003F07EC" w:rsidRPr="0076096D">
        <w:rPr>
          <w:rFonts w:ascii="Times New Roman" w:hAnsi="Times New Roman"/>
        </w:rPr>
        <w:br w:type="page"/>
      </w:r>
    </w:p>
    <w:p w14:paraId="1F213D2E" w14:textId="2A27319F" w:rsidR="00266AF3" w:rsidRPr="00E11896" w:rsidRDefault="00266AF3" w:rsidP="00266AF3">
      <w:pPr>
        <w:jc w:val="both"/>
        <w:rPr>
          <w:rFonts w:ascii="Times New Roman" w:hAnsi="Times New Roman"/>
          <w:b/>
          <w:bCs/>
        </w:rPr>
      </w:pPr>
      <w:r w:rsidRPr="00E11896">
        <w:rPr>
          <w:rFonts w:ascii="Times New Roman" w:hAnsi="Times New Roman"/>
          <w:b/>
          <w:bCs/>
        </w:rPr>
        <w:lastRenderedPageBreak/>
        <w:t>Table of Contents</w:t>
      </w:r>
    </w:p>
    <w:p w14:paraId="5934D56B" w14:textId="77777777" w:rsidR="00266AF3" w:rsidRPr="00E11896" w:rsidRDefault="00266AF3" w:rsidP="00266AF3">
      <w:pPr>
        <w:jc w:val="both"/>
        <w:rPr>
          <w:rFonts w:ascii="Times New Roman" w:hAnsi="Times New Roman"/>
          <w:b/>
          <w:bCs/>
        </w:rPr>
      </w:pPr>
    </w:p>
    <w:bookmarkStart w:id="0" w:name="_About_this_Document"/>
    <w:bookmarkStart w:id="1" w:name="About_this_document"/>
    <w:bookmarkEnd w:id="0"/>
    <w:p w14:paraId="5AEC3D31" w14:textId="72C1AC49" w:rsidR="000B2431" w:rsidRPr="00095A22" w:rsidRDefault="00095A22" w:rsidP="000B2431">
      <w:pPr>
        <w:pStyle w:val="Heading1"/>
        <w:numPr>
          <w:ilvl w:val="0"/>
          <w:numId w:val="2"/>
        </w:numPr>
        <w:spacing w:before="0" w:after="0"/>
        <w:jc w:val="both"/>
        <w:rPr>
          <w:rStyle w:val="Hyperlink"/>
          <w:rFonts w:ascii="Times New Roman" w:hAnsi="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HYPERLINK  \l "about_this_document1"</w:instrText>
      </w:r>
      <w:r>
        <w:rPr>
          <w:rFonts w:ascii="Times New Roman" w:hAnsi="Times New Roman" w:cs="Times New Roman"/>
          <w:sz w:val="22"/>
          <w:szCs w:val="22"/>
        </w:rPr>
      </w:r>
      <w:r>
        <w:rPr>
          <w:rFonts w:ascii="Times New Roman" w:hAnsi="Times New Roman" w:cs="Times New Roman"/>
          <w:sz w:val="22"/>
          <w:szCs w:val="22"/>
        </w:rPr>
        <w:fldChar w:fldCharType="separate"/>
      </w:r>
      <w:r w:rsidR="000B2431" w:rsidRPr="00095A22">
        <w:rPr>
          <w:rStyle w:val="Hyperlink"/>
          <w:rFonts w:ascii="Times New Roman" w:hAnsi="Times New Roman"/>
          <w:sz w:val="22"/>
          <w:szCs w:val="22"/>
        </w:rPr>
        <w:t>About this Document</w:t>
      </w:r>
    </w:p>
    <w:bookmarkEnd w:id="1"/>
    <w:p w14:paraId="33F45A0B" w14:textId="37360CC9" w:rsidR="000B2431" w:rsidRPr="00E11896" w:rsidRDefault="00095A22" w:rsidP="000B2431">
      <w:pPr>
        <w:rPr>
          <w:rFonts w:ascii="Times New Roman" w:hAnsi="Times New Roman"/>
          <w:b/>
          <w:bCs/>
        </w:rPr>
      </w:pPr>
      <w:r>
        <w:rPr>
          <w:rFonts w:ascii="Times New Roman" w:hAnsi="Times New Roman"/>
          <w:b/>
          <w:bCs/>
          <w:kern w:val="32"/>
        </w:rPr>
        <w:fldChar w:fldCharType="end"/>
      </w:r>
    </w:p>
    <w:bookmarkStart w:id="2" w:name="Background1"/>
    <w:p w14:paraId="402F184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"Background"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Background</w:t>
      </w:r>
      <w:r w:rsidRPr="00E11896">
        <w:rPr>
          <w:rFonts w:ascii="Times New Roman" w:hAnsi="Times New Roman"/>
          <w:b/>
          <w:bCs/>
        </w:rPr>
        <w:fldChar w:fldCharType="end"/>
      </w:r>
      <w:bookmarkEnd w:id="2"/>
    </w:p>
    <w:p w14:paraId="69C37C83" w14:textId="77777777" w:rsidR="000B2431" w:rsidRPr="00E11896" w:rsidRDefault="000B2431" w:rsidP="000B2431">
      <w:pPr>
        <w:rPr>
          <w:rFonts w:ascii="Times New Roman" w:hAnsi="Times New Roman"/>
          <w:b/>
          <w:bCs/>
        </w:rPr>
      </w:pPr>
    </w:p>
    <w:bookmarkStart w:id="3" w:name="Project_Objectives"/>
    <w:p w14:paraId="0B8C9F2F" w14:textId="77777777" w:rsidR="000B2431" w:rsidRPr="00E11896" w:rsidRDefault="00B57822"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"Project_Objectives1" </w:instrText>
      </w:r>
      <w:r w:rsidRPr="00E11896">
        <w:rPr>
          <w:rFonts w:ascii="Times New Roman" w:hAnsi="Times New Roman"/>
          <w:b/>
          <w:bCs/>
        </w:rPr>
      </w:r>
      <w:r w:rsidRPr="00E11896">
        <w:rPr>
          <w:rFonts w:ascii="Times New Roman" w:hAnsi="Times New Roman"/>
          <w:b/>
          <w:bCs/>
        </w:rPr>
        <w:fldChar w:fldCharType="separate"/>
      </w:r>
      <w:r w:rsidR="000B2431" w:rsidRPr="00E11896">
        <w:rPr>
          <w:rStyle w:val="Hyperlink"/>
          <w:rFonts w:ascii="Times New Roman" w:hAnsi="Times New Roman"/>
          <w:b/>
          <w:bCs/>
        </w:rPr>
        <w:t>Project Objectives</w:t>
      </w:r>
      <w:r w:rsidRPr="00E11896">
        <w:rPr>
          <w:rFonts w:ascii="Times New Roman" w:hAnsi="Times New Roman"/>
          <w:b/>
          <w:bCs/>
        </w:rPr>
        <w:fldChar w:fldCharType="end"/>
      </w:r>
    </w:p>
    <w:bookmarkEnd w:id="3"/>
    <w:p w14:paraId="2CC38FA3" w14:textId="77777777" w:rsidR="000B2431" w:rsidRPr="00E11896" w:rsidRDefault="000B2431" w:rsidP="000B2431">
      <w:pPr>
        <w:pStyle w:val="ListParagraph"/>
        <w:rPr>
          <w:rFonts w:ascii="Times New Roman" w:hAnsi="Times New Roman"/>
          <w:b/>
          <w:bCs/>
        </w:rPr>
      </w:pPr>
    </w:p>
    <w:bookmarkStart w:id="4" w:name="Submittals1"/>
    <w:p w14:paraId="656A3794"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"Submittals"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Submittals</w:t>
      </w:r>
      <w:r w:rsidRPr="00E11896">
        <w:rPr>
          <w:rFonts w:ascii="Times New Roman" w:hAnsi="Times New Roman"/>
          <w:b/>
          <w:bCs/>
        </w:rPr>
        <w:fldChar w:fldCharType="end"/>
      </w:r>
    </w:p>
    <w:bookmarkEnd w:id="4"/>
    <w:p w14:paraId="36E32107" w14:textId="77777777" w:rsidR="000B2431" w:rsidRPr="00E11896" w:rsidRDefault="000B2431" w:rsidP="000B2431">
      <w:pPr>
        <w:rPr>
          <w:rFonts w:ascii="Times New Roman" w:hAnsi="Times New Roman"/>
          <w:b/>
          <w:bCs/>
        </w:rPr>
      </w:pPr>
    </w:p>
    <w:bookmarkStart w:id="5" w:name="Scope_of_Work1"/>
    <w:p w14:paraId="4276D17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"scope_of_work"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Scope of Work</w:t>
      </w:r>
      <w:r w:rsidRPr="00E11896">
        <w:rPr>
          <w:rFonts w:ascii="Times New Roman" w:hAnsi="Times New Roman"/>
          <w:b/>
          <w:bCs/>
        </w:rPr>
        <w:fldChar w:fldCharType="end"/>
      </w:r>
    </w:p>
    <w:bookmarkEnd w:id="5"/>
    <w:p w14:paraId="634EF72E" w14:textId="77777777" w:rsidR="000B2431" w:rsidRPr="00E11896" w:rsidRDefault="000B2431" w:rsidP="000B2431">
      <w:pPr>
        <w:rPr>
          <w:rFonts w:ascii="Times New Roman" w:hAnsi="Times New Roman"/>
          <w:b/>
          <w:bCs/>
        </w:rPr>
      </w:pPr>
    </w:p>
    <w:bookmarkStart w:id="6" w:name="responsibilities1"/>
    <w:p w14:paraId="676D92F3"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"Sedgwick_County_Responsibility"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Sedgwick County’s Responsibilities</w:t>
      </w:r>
      <w:r w:rsidRPr="00E11896">
        <w:rPr>
          <w:rFonts w:ascii="Times New Roman" w:hAnsi="Times New Roman"/>
          <w:b/>
          <w:bCs/>
        </w:rPr>
        <w:fldChar w:fldCharType="end"/>
      </w:r>
    </w:p>
    <w:bookmarkEnd w:id="6"/>
    <w:p w14:paraId="71AB5C0D" w14:textId="77777777" w:rsidR="000B2431" w:rsidRPr="00E11896" w:rsidRDefault="000B2431" w:rsidP="000B2431">
      <w:pPr>
        <w:tabs>
          <w:tab w:val="left" w:pos="1080"/>
        </w:tabs>
        <w:ind w:left="1080"/>
        <w:rPr>
          <w:rFonts w:ascii="Times New Roman" w:hAnsi="Times New Roman"/>
          <w:b/>
          <w:bCs/>
        </w:rPr>
      </w:pPr>
    </w:p>
    <w:bookmarkStart w:id="7" w:name="proposal_terms1"/>
    <w:p w14:paraId="55F74E84"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"Proposal_Terms"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Terms</w:t>
      </w:r>
      <w:r w:rsidRPr="00E11896">
        <w:rPr>
          <w:rFonts w:ascii="Times New Roman" w:hAnsi="Times New Roman"/>
          <w:b/>
          <w:bCs/>
        </w:rPr>
        <w:fldChar w:fldCharType="end"/>
      </w:r>
      <w:bookmarkEnd w:id="7"/>
    </w:p>
    <w:p w14:paraId="0B8BF818" w14:textId="77777777" w:rsidR="000B2431" w:rsidRPr="00E11896" w:rsidRDefault="000B2431" w:rsidP="000B2431">
      <w:pPr>
        <w:rPr>
          <w:rFonts w:ascii="Times New Roman" w:hAnsi="Times New Roman"/>
          <w:b/>
          <w:bCs/>
        </w:rPr>
      </w:pPr>
    </w:p>
    <w:bookmarkStart w:id="8" w:name="questions_and_contact_info1"/>
    <w:p w14:paraId="13B977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"Questions_and_Contact_Information"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Questions and Contact Information</w:t>
      </w:r>
      <w:r w:rsidRPr="00E11896">
        <w:rPr>
          <w:rFonts w:ascii="Times New Roman" w:hAnsi="Times New Roman"/>
          <w:b/>
          <w:bCs/>
        </w:rPr>
        <w:fldChar w:fldCharType="end"/>
      </w:r>
    </w:p>
    <w:bookmarkStart w:id="9" w:name="minimum_qualifications1"/>
    <w:bookmarkEnd w:id="8"/>
    <w:p w14:paraId="4D39A1D3"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"minimum_qualifications"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Minimum Firm Qualifications</w:t>
      </w:r>
      <w:r w:rsidRPr="00E11896">
        <w:rPr>
          <w:rFonts w:ascii="Times New Roman" w:hAnsi="Times New Roman"/>
          <w:b/>
          <w:bCs/>
        </w:rPr>
        <w:fldChar w:fldCharType="end"/>
      </w:r>
      <w:bookmarkEnd w:id="9"/>
    </w:p>
    <w:bookmarkStart w:id="10" w:name="selection_criteria"/>
    <w:bookmarkStart w:id="11" w:name="Timeline1"/>
    <w:p w14:paraId="3701EB60" w14:textId="3366ECD5" w:rsidR="00D7610C" w:rsidRPr="00D70A57" w:rsidRDefault="00B91849" w:rsidP="00D7610C">
      <w:pPr>
        <w:numPr>
          <w:ilvl w:val="2"/>
          <w:numId w:val="2"/>
        </w:numPr>
        <w:rPr>
          <w:rStyle w:val="Hyperlink"/>
          <w:rFonts w:ascii="Times New Roman" w:hAnsi="Times New Roman"/>
          <w:b/>
          <w:bCs/>
          <w:color w:val="auto"/>
        </w:rPr>
      </w:pPr>
      <w:r w:rsidRPr="00D70A57">
        <w:rPr>
          <w:rFonts w:ascii="Times New Roman" w:hAnsi="Times New Roman"/>
          <w:b/>
          <w:bCs/>
        </w:rPr>
        <w:fldChar w:fldCharType="begin"/>
      </w:r>
      <w:r w:rsidRPr="00D70A57">
        <w:rPr>
          <w:rFonts w:ascii="Times New Roman" w:hAnsi="Times New Roman"/>
          <w:b/>
          <w:bCs/>
        </w:rPr>
        <w:instrText>HYPERLINK  \l "selection_criteria1"</w:instrText>
      </w:r>
      <w:r w:rsidRPr="00D70A57">
        <w:rPr>
          <w:rFonts w:ascii="Times New Roman" w:hAnsi="Times New Roman"/>
          <w:b/>
          <w:bCs/>
        </w:rPr>
      </w:r>
      <w:r w:rsidRPr="00D70A57">
        <w:rPr>
          <w:rFonts w:ascii="Times New Roman" w:hAnsi="Times New Roman"/>
          <w:b/>
          <w:bCs/>
        </w:rPr>
        <w:fldChar w:fldCharType="separate"/>
      </w:r>
      <w:r w:rsidR="00A72BD9" w:rsidRPr="00D70A57">
        <w:rPr>
          <w:rStyle w:val="Hyperlink"/>
          <w:rFonts w:ascii="Times New Roman" w:hAnsi="Times New Roman"/>
          <w:b/>
          <w:bCs/>
          <w:color w:val="auto"/>
        </w:rPr>
        <w:t>Evaluation</w:t>
      </w:r>
      <w:r w:rsidR="00D7610C" w:rsidRPr="00D70A57">
        <w:rPr>
          <w:rStyle w:val="Hyperlink"/>
          <w:rFonts w:ascii="Times New Roman" w:hAnsi="Times New Roman"/>
          <w:b/>
          <w:bCs/>
          <w:color w:val="auto"/>
        </w:rPr>
        <w:t xml:space="preserve"> Criteria</w:t>
      </w:r>
    </w:p>
    <w:bookmarkEnd w:id="10"/>
    <w:p w14:paraId="5FAFA5E7" w14:textId="06DF1840" w:rsidR="000B2431" w:rsidRPr="00E11896" w:rsidRDefault="00B91849" w:rsidP="000B2431">
      <w:pPr>
        <w:numPr>
          <w:ilvl w:val="2"/>
          <w:numId w:val="2"/>
        </w:numPr>
        <w:rPr>
          <w:rFonts w:ascii="Times New Roman" w:hAnsi="Times New Roman"/>
          <w:b/>
          <w:bCs/>
        </w:rPr>
      </w:pPr>
      <w:r w:rsidRPr="00D70A57">
        <w:rPr>
          <w:rFonts w:ascii="Times New Roman" w:hAnsi="Times New Roman"/>
          <w:b/>
          <w:bCs/>
        </w:rPr>
        <w:fldChar w:fldCharType="end"/>
      </w:r>
      <w:hyperlink w:anchor="Timeline" w:history="1">
        <w:r w:rsidR="000B2431" w:rsidRPr="00E11896">
          <w:rPr>
            <w:rStyle w:val="Hyperlink"/>
            <w:rFonts w:ascii="Times New Roman" w:hAnsi="Times New Roman"/>
            <w:b/>
            <w:bCs/>
          </w:rPr>
          <w:t>Request for Proposal Timeline</w:t>
        </w:r>
      </w:hyperlink>
    </w:p>
    <w:bookmarkStart w:id="12" w:name="Payment1"/>
    <w:bookmarkEnd w:id="11"/>
    <w:p w14:paraId="707C7B90"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"Payment"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Contract Period and Payment Terms</w:t>
      </w:r>
      <w:r w:rsidRPr="00E11896">
        <w:rPr>
          <w:rFonts w:ascii="Times New Roman" w:hAnsi="Times New Roman"/>
          <w:b/>
          <w:bCs/>
        </w:rPr>
        <w:fldChar w:fldCharType="end"/>
      </w:r>
    </w:p>
    <w:bookmarkStart w:id="13" w:name="Insurance1"/>
    <w:bookmarkEnd w:id="12"/>
    <w:p w14:paraId="729D2BAF"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"Insurance"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Insurance Requirements</w:t>
      </w:r>
      <w:r w:rsidRPr="00E11896">
        <w:rPr>
          <w:rFonts w:ascii="Times New Roman" w:hAnsi="Times New Roman"/>
          <w:b/>
          <w:bCs/>
        </w:rPr>
        <w:fldChar w:fldCharType="end"/>
      </w:r>
    </w:p>
    <w:bookmarkStart w:id="14" w:name="Indemnification1"/>
    <w:bookmarkEnd w:id="13"/>
    <w:p w14:paraId="12A1D9D4"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"Indemnification"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Indemnification</w:t>
      </w:r>
      <w:r w:rsidRPr="00E11896">
        <w:rPr>
          <w:rFonts w:ascii="Times New Roman" w:hAnsi="Times New Roman"/>
          <w:b/>
          <w:bCs/>
        </w:rPr>
        <w:fldChar w:fldCharType="end"/>
      </w:r>
    </w:p>
    <w:bookmarkStart w:id="15" w:name="Confidiential1"/>
    <w:bookmarkEnd w:id="14"/>
    <w:p w14:paraId="662E5A3A"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"Confidiential"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Confidential Matters and Data Ownership</w:t>
      </w:r>
      <w:r w:rsidRPr="00E11896">
        <w:rPr>
          <w:rFonts w:ascii="Times New Roman" w:hAnsi="Times New Roman"/>
          <w:b/>
          <w:bCs/>
        </w:rPr>
        <w:fldChar w:fldCharType="end"/>
      </w:r>
      <w:bookmarkEnd w:id="15"/>
    </w:p>
    <w:bookmarkStart w:id="16" w:name="Proposal_Conditions1"/>
    <w:p w14:paraId="1B485676"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"Proposal_Conditions"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Conditions</w:t>
      </w:r>
      <w:r w:rsidRPr="00E11896">
        <w:rPr>
          <w:rFonts w:ascii="Times New Roman" w:hAnsi="Times New Roman"/>
          <w:b/>
          <w:bCs/>
        </w:rPr>
        <w:fldChar w:fldCharType="end"/>
      </w:r>
    </w:p>
    <w:bookmarkEnd w:id="16"/>
    <w:p w14:paraId="4129BC37" w14:textId="77777777" w:rsidR="000B2431" w:rsidRPr="00E11896" w:rsidRDefault="000B2431" w:rsidP="000B2431">
      <w:pPr>
        <w:rPr>
          <w:rFonts w:ascii="Times New Roman" w:hAnsi="Times New Roman"/>
          <w:b/>
          <w:bCs/>
        </w:rPr>
      </w:pPr>
    </w:p>
    <w:bookmarkStart w:id="17" w:name="Response_Content1"/>
    <w:p w14:paraId="79267187"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"Response_Content"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Required Response Content</w:t>
      </w:r>
      <w:r w:rsidRPr="00E11896">
        <w:rPr>
          <w:rFonts w:ascii="Times New Roman" w:hAnsi="Times New Roman"/>
          <w:b/>
          <w:bCs/>
        </w:rPr>
        <w:fldChar w:fldCharType="end"/>
      </w:r>
      <w:bookmarkEnd w:id="17"/>
    </w:p>
    <w:p w14:paraId="52DE494B" w14:textId="77777777" w:rsidR="000B2431" w:rsidRPr="00E11896" w:rsidRDefault="000B2431" w:rsidP="000B2431">
      <w:pPr>
        <w:ind w:left="1080" w:hanging="720"/>
        <w:rPr>
          <w:rFonts w:ascii="Times New Roman" w:hAnsi="Times New Roman"/>
          <w:b/>
          <w:bCs/>
        </w:rPr>
      </w:pPr>
    </w:p>
    <w:bookmarkStart w:id="18" w:name="HIPAA"/>
    <w:p w14:paraId="766D681B" w14:textId="77777777" w:rsidR="00386DB1" w:rsidRPr="00B01B61" w:rsidRDefault="00386DB1" w:rsidP="00386DB1">
      <w:pPr>
        <w:numPr>
          <w:ilvl w:val="0"/>
          <w:numId w:val="2"/>
        </w:numPr>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"HIPPA1" </w:instrText>
      </w:r>
      <w:r>
        <w:rPr>
          <w:rFonts w:ascii="Times New Roman" w:hAnsi="Times New Roman"/>
          <w:b/>
          <w:bCs/>
        </w:rPr>
      </w:r>
      <w:r>
        <w:rPr>
          <w:rFonts w:ascii="Times New Roman" w:hAnsi="Times New Roman"/>
          <w:b/>
          <w:bCs/>
        </w:rPr>
        <w:fldChar w:fldCharType="separate"/>
      </w:r>
      <w:r w:rsidRPr="00341477">
        <w:rPr>
          <w:rStyle w:val="Hyperlink"/>
          <w:rFonts w:ascii="Times New Roman" w:hAnsi="Times New Roman"/>
          <w:b/>
          <w:bCs/>
        </w:rPr>
        <w:t>HIPAA Required Response</w:t>
      </w:r>
      <w:r>
        <w:rPr>
          <w:rFonts w:ascii="Times New Roman" w:hAnsi="Times New Roman"/>
          <w:b/>
          <w:bCs/>
        </w:rPr>
        <w:fldChar w:fldCharType="end"/>
      </w:r>
    </w:p>
    <w:bookmarkEnd w:id="18"/>
    <w:p w14:paraId="5E3FD61B" w14:textId="77777777" w:rsidR="00386DB1" w:rsidRPr="00B01B61" w:rsidRDefault="00386DB1" w:rsidP="00386DB1">
      <w:pPr>
        <w:ind w:left="1080" w:hanging="720"/>
        <w:rPr>
          <w:rFonts w:ascii="Times New Roman" w:hAnsi="Times New Roman"/>
          <w:b/>
          <w:bCs/>
        </w:rPr>
      </w:pPr>
    </w:p>
    <w:bookmarkStart w:id="19" w:name="Response_Form"/>
    <w:p w14:paraId="5205C537" w14:textId="33502D41" w:rsidR="00386DB1" w:rsidRDefault="00386DB1" w:rsidP="00386DB1">
      <w:pPr>
        <w:numPr>
          <w:ilvl w:val="0"/>
          <w:numId w:val="2"/>
        </w:numPr>
        <w:rPr>
          <w:rFonts w:ascii="Times New Roman" w:hAnsi="Times New Roman"/>
          <w:b/>
          <w:bCs/>
        </w:rPr>
      </w:pPr>
      <w:r>
        <w:rPr>
          <w:rFonts w:ascii="Times New Roman" w:hAnsi="Times New Roman"/>
          <w:b/>
          <w:bCs/>
        </w:rPr>
        <w:fldChar w:fldCharType="begin"/>
      </w:r>
      <w:r>
        <w:rPr>
          <w:rFonts w:ascii="Times New Roman" w:hAnsi="Times New Roman"/>
          <w:b/>
          <w:bCs/>
        </w:rPr>
        <w:instrText>HYPERLINK  \l "Response_Form1"</w:instrText>
      </w:r>
      <w:r>
        <w:rPr>
          <w:rFonts w:ascii="Times New Roman" w:hAnsi="Times New Roman"/>
          <w:b/>
          <w:bCs/>
        </w:rPr>
      </w:r>
      <w:r>
        <w:rPr>
          <w:rFonts w:ascii="Times New Roman" w:hAnsi="Times New Roman"/>
          <w:b/>
          <w:bCs/>
        </w:rPr>
        <w:fldChar w:fldCharType="separate"/>
      </w:r>
      <w:r w:rsidRPr="00386DB1">
        <w:rPr>
          <w:rStyle w:val="Hyperlink"/>
          <w:rFonts w:ascii="Times New Roman" w:hAnsi="Times New Roman"/>
          <w:b/>
          <w:bCs/>
        </w:rPr>
        <w:t>Response Form</w:t>
      </w:r>
      <w:bookmarkEnd w:id="19"/>
      <w:r>
        <w:rPr>
          <w:rFonts w:ascii="Times New Roman" w:hAnsi="Times New Roman"/>
          <w:b/>
          <w:bCs/>
        </w:rPr>
        <w:fldChar w:fldCharType="end"/>
      </w:r>
    </w:p>
    <w:p w14:paraId="53C50C23" w14:textId="77777777" w:rsidR="00386DB1" w:rsidRDefault="00386DB1" w:rsidP="00386DB1">
      <w:pPr>
        <w:pStyle w:val="ListParagraph"/>
        <w:rPr>
          <w:rFonts w:ascii="Times New Roman" w:hAnsi="Times New Roman"/>
          <w:b/>
          <w:bCs/>
        </w:rPr>
      </w:pPr>
    </w:p>
    <w:p w14:paraId="3D71DA00" w14:textId="77777777" w:rsidR="00386DB1" w:rsidRDefault="00386DB1" w:rsidP="00386DB1">
      <w:pPr>
        <w:ind w:left="1080"/>
        <w:rPr>
          <w:rFonts w:ascii="Times New Roman" w:hAnsi="Times New Roman"/>
          <w:b/>
          <w:bCs/>
        </w:rPr>
      </w:pPr>
    </w:p>
    <w:p w14:paraId="56CB3B3E" w14:textId="77777777" w:rsidR="00386DB1" w:rsidRDefault="00386DB1" w:rsidP="00386DB1">
      <w:pPr>
        <w:ind w:left="1080"/>
        <w:rPr>
          <w:rFonts w:ascii="Times New Roman" w:hAnsi="Times New Roman"/>
          <w:b/>
          <w:bCs/>
        </w:rPr>
      </w:pPr>
    </w:p>
    <w:p w14:paraId="74D9D7B3" w14:textId="77777777" w:rsidR="00386DB1" w:rsidRDefault="00386DB1" w:rsidP="00386DB1">
      <w:pPr>
        <w:ind w:left="1080"/>
        <w:rPr>
          <w:rFonts w:ascii="Times New Roman" w:hAnsi="Times New Roman"/>
          <w:b/>
          <w:bCs/>
        </w:rPr>
      </w:pPr>
    </w:p>
    <w:p w14:paraId="5AB5E102" w14:textId="77777777" w:rsidR="00386DB1" w:rsidRDefault="00386DB1" w:rsidP="00386DB1">
      <w:pPr>
        <w:ind w:left="1080"/>
        <w:rPr>
          <w:rFonts w:ascii="Times New Roman" w:hAnsi="Times New Roman"/>
          <w:b/>
          <w:bCs/>
        </w:rPr>
      </w:pPr>
    </w:p>
    <w:p w14:paraId="43B4099D" w14:textId="77777777" w:rsidR="00386DB1" w:rsidRDefault="00386DB1" w:rsidP="00386DB1">
      <w:pPr>
        <w:ind w:left="1080"/>
        <w:rPr>
          <w:rFonts w:ascii="Times New Roman" w:hAnsi="Times New Roman"/>
          <w:b/>
          <w:bCs/>
        </w:rPr>
      </w:pPr>
    </w:p>
    <w:p w14:paraId="25694DC9" w14:textId="77777777" w:rsidR="00386DB1" w:rsidRDefault="00386DB1" w:rsidP="00386DB1">
      <w:pPr>
        <w:ind w:left="1080"/>
        <w:rPr>
          <w:rFonts w:ascii="Times New Roman" w:hAnsi="Times New Roman"/>
          <w:b/>
          <w:bCs/>
        </w:rPr>
      </w:pPr>
    </w:p>
    <w:p w14:paraId="677D007E" w14:textId="77777777" w:rsidR="00386DB1" w:rsidRDefault="00386DB1" w:rsidP="00386DB1">
      <w:pPr>
        <w:ind w:left="1080"/>
        <w:rPr>
          <w:rFonts w:ascii="Times New Roman" w:hAnsi="Times New Roman"/>
          <w:b/>
          <w:bCs/>
        </w:rPr>
      </w:pPr>
    </w:p>
    <w:p w14:paraId="3A215334" w14:textId="77777777" w:rsidR="00386DB1" w:rsidRDefault="00386DB1" w:rsidP="00386DB1">
      <w:pPr>
        <w:ind w:left="1080"/>
        <w:rPr>
          <w:rFonts w:ascii="Times New Roman" w:hAnsi="Times New Roman"/>
          <w:b/>
          <w:bCs/>
        </w:rPr>
      </w:pPr>
    </w:p>
    <w:p w14:paraId="29D9BFFE" w14:textId="77777777" w:rsidR="00386DB1" w:rsidRDefault="00386DB1" w:rsidP="00386DB1">
      <w:pPr>
        <w:ind w:left="1080"/>
        <w:rPr>
          <w:rFonts w:ascii="Times New Roman" w:hAnsi="Times New Roman"/>
          <w:b/>
          <w:bCs/>
        </w:rPr>
      </w:pPr>
    </w:p>
    <w:p w14:paraId="269D0D5E" w14:textId="77777777" w:rsidR="00386DB1" w:rsidRDefault="00386DB1" w:rsidP="00386DB1">
      <w:pPr>
        <w:ind w:left="1080"/>
        <w:rPr>
          <w:rFonts w:ascii="Times New Roman" w:hAnsi="Times New Roman"/>
          <w:b/>
          <w:bCs/>
        </w:rPr>
      </w:pPr>
    </w:p>
    <w:p w14:paraId="6A694310" w14:textId="77777777" w:rsidR="00386DB1" w:rsidRDefault="00386DB1" w:rsidP="00386DB1">
      <w:pPr>
        <w:ind w:left="1080"/>
        <w:rPr>
          <w:rFonts w:ascii="Times New Roman" w:hAnsi="Times New Roman"/>
          <w:b/>
          <w:bCs/>
        </w:rPr>
      </w:pPr>
    </w:p>
    <w:p w14:paraId="76623117" w14:textId="77777777" w:rsidR="00386DB1" w:rsidRDefault="00386DB1" w:rsidP="00386DB1">
      <w:pPr>
        <w:ind w:left="1080"/>
        <w:rPr>
          <w:rFonts w:ascii="Times New Roman" w:hAnsi="Times New Roman"/>
          <w:b/>
          <w:bCs/>
        </w:rPr>
      </w:pPr>
    </w:p>
    <w:p w14:paraId="6197DF55" w14:textId="77777777" w:rsidR="00386DB1" w:rsidRDefault="00386DB1" w:rsidP="00386DB1">
      <w:pPr>
        <w:ind w:left="1080"/>
        <w:rPr>
          <w:rFonts w:ascii="Times New Roman" w:hAnsi="Times New Roman"/>
          <w:b/>
          <w:bCs/>
        </w:rPr>
      </w:pPr>
    </w:p>
    <w:p w14:paraId="62C3C08E" w14:textId="77777777" w:rsidR="00386DB1" w:rsidRDefault="00386DB1" w:rsidP="00386DB1">
      <w:pPr>
        <w:ind w:left="1080"/>
        <w:rPr>
          <w:rFonts w:ascii="Times New Roman" w:hAnsi="Times New Roman"/>
          <w:b/>
          <w:bCs/>
        </w:rPr>
      </w:pPr>
    </w:p>
    <w:p w14:paraId="59537354" w14:textId="77777777" w:rsidR="00386DB1" w:rsidRDefault="00386DB1" w:rsidP="00386DB1">
      <w:pPr>
        <w:ind w:left="1080"/>
        <w:rPr>
          <w:rFonts w:ascii="Times New Roman" w:hAnsi="Times New Roman"/>
          <w:b/>
          <w:bCs/>
        </w:rPr>
      </w:pPr>
    </w:p>
    <w:p w14:paraId="44E8D54B" w14:textId="77777777" w:rsidR="00386DB1" w:rsidRDefault="00386DB1" w:rsidP="00386DB1">
      <w:pPr>
        <w:ind w:left="1080"/>
        <w:rPr>
          <w:rFonts w:ascii="Times New Roman" w:hAnsi="Times New Roman"/>
          <w:b/>
          <w:bCs/>
        </w:rPr>
      </w:pPr>
    </w:p>
    <w:p w14:paraId="6F0BCF87" w14:textId="77777777" w:rsidR="00386DB1" w:rsidRDefault="00386DB1" w:rsidP="00386DB1">
      <w:pPr>
        <w:ind w:left="1080"/>
        <w:rPr>
          <w:rFonts w:ascii="Times New Roman" w:hAnsi="Times New Roman"/>
          <w:b/>
          <w:bCs/>
        </w:rPr>
      </w:pPr>
    </w:p>
    <w:p w14:paraId="3AFB1B8D" w14:textId="77777777" w:rsidR="00386DB1" w:rsidRDefault="00386DB1" w:rsidP="00386DB1">
      <w:pPr>
        <w:ind w:left="1080"/>
        <w:rPr>
          <w:rFonts w:ascii="Times New Roman" w:hAnsi="Times New Roman"/>
          <w:b/>
          <w:bCs/>
        </w:rPr>
      </w:pPr>
    </w:p>
    <w:p w14:paraId="59C06DF9" w14:textId="77777777" w:rsidR="00386DB1" w:rsidRDefault="00386DB1" w:rsidP="00386DB1">
      <w:pPr>
        <w:ind w:left="1080"/>
        <w:rPr>
          <w:rFonts w:ascii="Times New Roman" w:hAnsi="Times New Roman"/>
          <w:b/>
          <w:bCs/>
        </w:rPr>
      </w:pPr>
    </w:p>
    <w:p w14:paraId="4C918FF5" w14:textId="77777777" w:rsidR="00386DB1" w:rsidRDefault="00386DB1" w:rsidP="00386DB1">
      <w:pPr>
        <w:ind w:left="1080"/>
        <w:rPr>
          <w:rFonts w:ascii="Times New Roman" w:hAnsi="Times New Roman"/>
          <w:b/>
          <w:bCs/>
        </w:rPr>
      </w:pPr>
    </w:p>
    <w:p w14:paraId="2014087E" w14:textId="77777777" w:rsidR="00386DB1" w:rsidRDefault="00386DB1" w:rsidP="00386DB1">
      <w:pPr>
        <w:ind w:left="1080"/>
        <w:rPr>
          <w:rFonts w:ascii="Times New Roman" w:hAnsi="Times New Roman"/>
          <w:b/>
          <w:bCs/>
        </w:rPr>
      </w:pPr>
    </w:p>
    <w:p w14:paraId="1A5ACEE1" w14:textId="77777777" w:rsidR="00386DB1" w:rsidRDefault="00386DB1" w:rsidP="00386DB1">
      <w:pPr>
        <w:ind w:left="1080"/>
        <w:rPr>
          <w:rFonts w:ascii="Times New Roman" w:hAnsi="Times New Roman"/>
          <w:b/>
          <w:bCs/>
        </w:rPr>
      </w:pPr>
    </w:p>
    <w:p w14:paraId="426BAF0A" w14:textId="77777777" w:rsidR="00386DB1" w:rsidRDefault="00386DB1" w:rsidP="00386DB1">
      <w:pPr>
        <w:pStyle w:val="ListParagraph"/>
        <w:rPr>
          <w:rFonts w:ascii="Times New Roman" w:hAnsi="Times New Roman"/>
          <w:b/>
          <w:bCs/>
        </w:rPr>
      </w:pPr>
    </w:p>
    <w:bookmarkStart w:id="20" w:name="about_this_document1"/>
    <w:p w14:paraId="2656BA81" w14:textId="536E6540" w:rsidR="000B2431" w:rsidRPr="00095A22" w:rsidRDefault="00095A22" w:rsidP="004A7E6A">
      <w:pPr>
        <w:numPr>
          <w:ilvl w:val="0"/>
          <w:numId w:val="5"/>
        </w:numPr>
        <w:ind w:left="720"/>
        <w:rPr>
          <w:rStyle w:val="Hyperlink"/>
          <w:rFonts w:ascii="Times New Roman" w:hAnsi="Times New Roman"/>
          <w:b/>
          <w:bCs/>
        </w:rPr>
      </w:pPr>
      <w:r>
        <w:rPr>
          <w:rFonts w:ascii="Times New Roman" w:hAnsi="Times New Roman"/>
          <w:b/>
          <w:bCs/>
        </w:rPr>
        <w:lastRenderedPageBreak/>
        <w:fldChar w:fldCharType="begin"/>
      </w:r>
      <w:r>
        <w:rPr>
          <w:rFonts w:ascii="Times New Roman" w:hAnsi="Times New Roman"/>
          <w:b/>
          <w:bCs/>
        </w:rPr>
        <w:instrText>HYPERLINK  \l "About_this_document"</w:instrText>
      </w:r>
      <w:r>
        <w:rPr>
          <w:rFonts w:ascii="Times New Roman" w:hAnsi="Times New Roman"/>
          <w:b/>
          <w:bCs/>
        </w:rPr>
      </w:r>
      <w:r>
        <w:rPr>
          <w:rFonts w:ascii="Times New Roman" w:hAnsi="Times New Roman"/>
          <w:b/>
          <w:bCs/>
        </w:rPr>
        <w:fldChar w:fldCharType="separate"/>
      </w:r>
      <w:r w:rsidR="000B2431" w:rsidRPr="00095A22">
        <w:rPr>
          <w:rStyle w:val="Hyperlink"/>
          <w:rFonts w:ascii="Times New Roman" w:hAnsi="Times New Roman"/>
          <w:b/>
          <w:bCs/>
        </w:rPr>
        <w:t>About this Document</w:t>
      </w:r>
    </w:p>
    <w:bookmarkEnd w:id="20"/>
    <w:p w14:paraId="683D9B63" w14:textId="4FFEF8C0" w:rsidR="000B2431" w:rsidRPr="00E11896" w:rsidRDefault="00095A22" w:rsidP="000B2431">
      <w:pPr>
        <w:ind w:right="-432"/>
        <w:rPr>
          <w:rFonts w:ascii="Times New Roman" w:hAnsi="Times New Roman"/>
          <w:bCs/>
        </w:rPr>
      </w:pPr>
      <w:r>
        <w:rPr>
          <w:rFonts w:ascii="Times New Roman" w:hAnsi="Times New Roman"/>
          <w:b/>
          <w:bCs/>
        </w:rPr>
        <w:fldChar w:fldCharType="end"/>
      </w:r>
      <w:r w:rsidR="000B2431" w:rsidRPr="00E11896">
        <w:rPr>
          <w:rFonts w:ascii="Times New Roman" w:hAnsi="Times New Roman"/>
        </w:rPr>
        <w:t>This document is a Request for Proposal. It differs from a Request fo</w:t>
      </w:r>
      <w:r w:rsidR="00770F74" w:rsidRPr="00E11896">
        <w:rPr>
          <w:rFonts w:ascii="Times New Roman" w:hAnsi="Times New Roman"/>
        </w:rPr>
        <w:t>r Bid or Quotation in that the c</w:t>
      </w:r>
      <w:r w:rsidR="000B2431" w:rsidRPr="00E11896">
        <w:rPr>
          <w:rFonts w:ascii="Times New Roman" w:hAnsi="Times New Roman"/>
        </w:rPr>
        <w:t>ounty is seeking a solution, as described on the cover page and in the following Background Information section, not a bid or quotation meeting firm specifications for the lowest price. As such, the lowest price proposed will not guarantee an award recommendation. As defi</w:t>
      </w:r>
      <w:r w:rsidR="00AF53F0" w:rsidRPr="00E11896">
        <w:rPr>
          <w:rFonts w:ascii="Times New Roman" w:hAnsi="Times New Roman"/>
        </w:rPr>
        <w:t>ned in Charter Resolution No. 68</w:t>
      </w:r>
      <w:r w:rsidR="000B2431" w:rsidRPr="00E11896">
        <w:rPr>
          <w:rFonts w:ascii="Times New Roman" w:hAnsi="Times New Roman"/>
        </w:rPr>
        <w:t xml:space="preserve">, Competitive Sealed Proposals will be evaluated based upon criteria formulated around the most important features of the product(s) and/or service(s), of which quality, testing, references, service, availability or capability, may be overriding factors, and price may not be determinative in the issuance of a contract or award. The proposal evaluation criteria should be viewed as standards that measure how well a vendor’s approach meets the desired requirements and needs of the </w:t>
      </w:r>
      <w:r w:rsidR="007D0DFD" w:rsidRPr="00E11896">
        <w:rPr>
          <w:rFonts w:ascii="Times New Roman" w:hAnsi="Times New Roman"/>
        </w:rPr>
        <w:t>c</w:t>
      </w:r>
      <w:r w:rsidR="000B2431" w:rsidRPr="00E11896">
        <w:rPr>
          <w:rFonts w:ascii="Times New Roman" w:hAnsi="Times New Roman"/>
        </w:rPr>
        <w:t>ounty. Criteria that will be used and considered in evaluation for award are s</w:t>
      </w:r>
      <w:r w:rsidR="004F400A" w:rsidRPr="00E11896">
        <w:rPr>
          <w:rFonts w:ascii="Times New Roman" w:hAnsi="Times New Roman"/>
        </w:rPr>
        <w:t>et forth in this document. The c</w:t>
      </w:r>
      <w:r w:rsidR="000B2431" w:rsidRPr="00E11896">
        <w:rPr>
          <w:rFonts w:ascii="Times New Roman" w:hAnsi="Times New Roman"/>
        </w:rPr>
        <w:t>ounty will thoroughly revie</w:t>
      </w:r>
      <w:r w:rsidR="004F400A" w:rsidRPr="00E11896">
        <w:rPr>
          <w:rFonts w:ascii="Times New Roman" w:hAnsi="Times New Roman"/>
        </w:rPr>
        <w:t>w all proposals received. The c</w:t>
      </w:r>
      <w:r w:rsidR="000B2431" w:rsidRPr="00E11896">
        <w:rPr>
          <w:rFonts w:ascii="Times New Roman" w:hAnsi="Times New Roman"/>
        </w:rPr>
        <w:t xml:space="preserve">ounty will also utilize its best judgment when determining whether to schedule a pre-proposal conference, before proposals are accepted, or meetings with vendors, after receipt of all proposals.  A Purchase Order/Contract will be awarded to a qualified vendor submitting the best proposal. </w:t>
      </w:r>
      <w:r w:rsidR="000B2431" w:rsidRPr="00E11896">
        <w:rPr>
          <w:rFonts w:ascii="Times New Roman" w:hAnsi="Times New Roman"/>
          <w:b/>
        </w:rPr>
        <w:t>Sedgwick County reserves the right to select, and subsequently recommend for award, the proposed service(s) and/or product(s) which best meets its required needs, quality levels and budget constraints</w:t>
      </w:r>
      <w:r w:rsidR="000B2431" w:rsidRPr="00E11896">
        <w:rPr>
          <w:rFonts w:ascii="Times New Roman" w:hAnsi="Times New Roman"/>
        </w:rPr>
        <w:t>.</w:t>
      </w:r>
    </w:p>
    <w:p w14:paraId="1E7F0B78" w14:textId="77777777" w:rsidR="000B2431" w:rsidRPr="00E11896" w:rsidRDefault="000B2431" w:rsidP="000B2431">
      <w:pPr>
        <w:rPr>
          <w:rFonts w:ascii="Times New Roman" w:hAnsi="Times New Roman"/>
        </w:rPr>
      </w:pPr>
    </w:p>
    <w:p w14:paraId="0AE7C0A8" w14:textId="77777777" w:rsidR="000B2431" w:rsidRPr="00E11896" w:rsidRDefault="000B2431" w:rsidP="000B2431">
      <w:pPr>
        <w:rPr>
          <w:rFonts w:ascii="Times New Roman" w:hAnsi="Times New Roman"/>
        </w:rPr>
      </w:pPr>
      <w:r w:rsidRPr="00E11896">
        <w:rPr>
          <w:rFonts w:ascii="Times New Roman" w:hAnsi="Times New Roman"/>
        </w:rPr>
        <w:t>The nature of this work is for a public entity and will require the expenditure of public funds and/or use of public facilities, therefore the successful proposer will understand that portions (potentially all) of their proposal may become public record at any time after receipt of proposals. Proposal responses, purchase orders and final contracts are subject to public disclosure after award. All confidential or proprietary information should be clearly denoted in proposal responses and responders should understand this information will be considered prior to release, however no guarantee is made that information will be withheld from public view.</w:t>
      </w:r>
    </w:p>
    <w:p w14:paraId="77D69A23" w14:textId="77777777" w:rsidR="000B2431" w:rsidRDefault="000B2431" w:rsidP="000B2431">
      <w:pPr>
        <w:ind w:left="540"/>
        <w:rPr>
          <w:rFonts w:ascii="Times New Roman" w:hAnsi="Times New Roman"/>
          <w:b/>
          <w:bCs/>
          <w:u w:val="single"/>
        </w:rPr>
      </w:pPr>
    </w:p>
    <w:p w14:paraId="7EE417E3" w14:textId="77777777" w:rsidR="00B63938" w:rsidRPr="00E11896" w:rsidRDefault="00B63938" w:rsidP="000B2431">
      <w:pPr>
        <w:ind w:left="540"/>
        <w:rPr>
          <w:rFonts w:ascii="Times New Roman" w:hAnsi="Times New Roman"/>
          <w:b/>
          <w:bCs/>
          <w:u w:val="single"/>
        </w:rPr>
      </w:pPr>
    </w:p>
    <w:bookmarkStart w:id="21" w:name="Background"/>
    <w:p w14:paraId="0F756451" w14:textId="77777777" w:rsidR="000B2431" w:rsidRPr="00E11896" w:rsidRDefault="000B2431" w:rsidP="004A7E6A">
      <w:pPr>
        <w:numPr>
          <w:ilvl w:val="0"/>
          <w:numId w:val="5"/>
        </w:numPr>
        <w:ind w:left="720"/>
        <w:jc w:val="both"/>
        <w:rPr>
          <w:rFonts w:ascii="Times New Roman" w:hAnsi="Times New Roman"/>
          <w:b/>
          <w:u w:val="single"/>
        </w:rPr>
      </w:pPr>
      <w:r w:rsidRPr="00E11896">
        <w:rPr>
          <w:rFonts w:ascii="Times New Roman" w:hAnsi="Times New Roman"/>
          <w:b/>
          <w:bCs/>
          <w:u w:val="single"/>
        </w:rPr>
        <w:fldChar w:fldCharType="begin"/>
      </w:r>
      <w:r w:rsidRPr="00E11896">
        <w:rPr>
          <w:rFonts w:ascii="Times New Roman" w:hAnsi="Times New Roman"/>
          <w:b/>
          <w:bCs/>
          <w:u w:val="single"/>
        </w:rPr>
        <w:instrText xml:space="preserve"> HYPERLINK  \l "Background1" </w:instrText>
      </w:r>
      <w:r w:rsidRPr="00E11896">
        <w:rPr>
          <w:rFonts w:ascii="Times New Roman" w:hAnsi="Times New Roman"/>
          <w:b/>
          <w:bCs/>
          <w:u w:val="single"/>
        </w:rPr>
      </w:r>
      <w:r w:rsidRPr="00E11896">
        <w:rPr>
          <w:rFonts w:ascii="Times New Roman" w:hAnsi="Times New Roman"/>
          <w:b/>
          <w:bCs/>
          <w:u w:val="single"/>
        </w:rPr>
        <w:fldChar w:fldCharType="separate"/>
      </w:r>
      <w:r w:rsidRPr="00E11896">
        <w:rPr>
          <w:rStyle w:val="Hyperlink"/>
          <w:rFonts w:ascii="Times New Roman" w:hAnsi="Times New Roman"/>
          <w:b/>
          <w:bCs/>
        </w:rPr>
        <w:t>Background</w:t>
      </w:r>
      <w:r w:rsidRPr="00E11896">
        <w:rPr>
          <w:rFonts w:ascii="Times New Roman" w:hAnsi="Times New Roman"/>
          <w:b/>
          <w:bCs/>
          <w:u w:val="single"/>
        </w:rPr>
        <w:fldChar w:fldCharType="end"/>
      </w:r>
      <w:r w:rsidRPr="00E11896">
        <w:rPr>
          <w:rFonts w:ascii="Times New Roman" w:hAnsi="Times New Roman"/>
          <w:b/>
          <w:bCs/>
          <w:u w:val="single"/>
        </w:rPr>
        <w:t xml:space="preserve"> </w:t>
      </w:r>
      <w:bookmarkEnd w:id="21"/>
    </w:p>
    <w:p w14:paraId="25962CDA" w14:textId="07DC9EFC" w:rsidR="000B2431" w:rsidRPr="00E11896" w:rsidRDefault="000B2431" w:rsidP="000B2431">
      <w:pPr>
        <w:rPr>
          <w:rFonts w:ascii="Times New Roman" w:hAnsi="Times New Roman"/>
          <w:color w:val="000000"/>
        </w:rPr>
      </w:pPr>
      <w:r w:rsidRPr="00E11896">
        <w:rPr>
          <w:rFonts w:ascii="Times New Roman" w:hAnsi="Times New Roman"/>
          <w:color w:val="000000"/>
        </w:rPr>
        <w:t>Sedgwick County, located in south-central Kansas, is one of the most populous of Kansas’ 105 counties with a popul</w:t>
      </w:r>
      <w:r w:rsidR="004457C0" w:rsidRPr="00E11896">
        <w:rPr>
          <w:rFonts w:ascii="Times New Roman" w:hAnsi="Times New Roman"/>
          <w:color w:val="000000"/>
        </w:rPr>
        <w:t>ation estimated at more than 51</w:t>
      </w:r>
      <w:r w:rsidR="007A603F" w:rsidRPr="00E11896">
        <w:rPr>
          <w:rFonts w:ascii="Times New Roman" w:hAnsi="Times New Roman"/>
          <w:color w:val="000000"/>
        </w:rPr>
        <w:t>4</w:t>
      </w:r>
      <w:r w:rsidRPr="00E11896">
        <w:rPr>
          <w:rFonts w:ascii="Times New Roman" w:hAnsi="Times New Roman"/>
          <w:color w:val="000000"/>
        </w:rPr>
        <w:t xml:space="preserve">,000 persons. It is the </w:t>
      </w:r>
      <w:r w:rsidR="009C36B7">
        <w:rPr>
          <w:rFonts w:ascii="Times New Roman" w:hAnsi="Times New Roman"/>
          <w:color w:val="000000"/>
        </w:rPr>
        <w:t>16th</w:t>
      </w:r>
      <w:r w:rsidRPr="00E11896">
        <w:rPr>
          <w:rFonts w:ascii="Times New Roman" w:hAnsi="Times New Roman"/>
          <w:color w:val="000000"/>
        </w:rPr>
        <w:t xml:space="preserve"> largest in area, with 1,008 square miles, and reportedly has the second highest per capita wealth among Kansas’ co</w:t>
      </w:r>
      <w:r w:rsidR="004F400A" w:rsidRPr="00E11896">
        <w:rPr>
          <w:rFonts w:ascii="Times New Roman" w:hAnsi="Times New Roman"/>
          <w:color w:val="000000"/>
        </w:rPr>
        <w:t>unties. Organizationally, the c</w:t>
      </w:r>
      <w:r w:rsidRPr="00E11896">
        <w:rPr>
          <w:rFonts w:ascii="Times New Roman" w:hAnsi="Times New Roman"/>
          <w:color w:val="000000"/>
        </w:rPr>
        <w:t>ounty is a Commission/Ma</w:t>
      </w:r>
      <w:r w:rsidR="004457C0" w:rsidRPr="00E11896">
        <w:rPr>
          <w:rFonts w:ascii="Times New Roman" w:hAnsi="Times New Roman"/>
          <w:color w:val="000000"/>
        </w:rPr>
        <w:t>nager entity, employs nearly 2,5</w:t>
      </w:r>
      <w:r w:rsidRPr="00E11896">
        <w:rPr>
          <w:rFonts w:ascii="Times New Roman" w:hAnsi="Times New Roman"/>
          <w:color w:val="000000"/>
        </w:rPr>
        <w:t>00 persons, and hosts or provides a full range of municipal services, e.g. – public safety, public works, criminal justice, recreation, entertainment, cultural, human/social, and education.</w:t>
      </w:r>
    </w:p>
    <w:p w14:paraId="6EE88866" w14:textId="36BD9C8D" w:rsidR="000B2431" w:rsidRPr="008D3286" w:rsidRDefault="000B2431" w:rsidP="000B2431">
      <w:pPr>
        <w:rPr>
          <w:rFonts w:ascii="Times New Roman" w:hAnsi="Times New Roman"/>
          <w:color w:val="ED0000"/>
        </w:rPr>
      </w:pPr>
    </w:p>
    <w:p w14:paraId="5FE62608" w14:textId="5DE82279" w:rsidR="00E53BAA" w:rsidRDefault="003A2FF0" w:rsidP="00C32C21">
      <w:pPr>
        <w:jc w:val="both"/>
        <w:rPr>
          <w:rFonts w:ascii="Times New Roman" w:hAnsi="Times New Roman"/>
          <w:bCs/>
        </w:rPr>
      </w:pPr>
      <w:r w:rsidRPr="003A2FF0">
        <w:rPr>
          <w:rFonts w:ascii="Times New Roman" w:hAnsi="Times New Roman"/>
          <w:bCs/>
        </w:rPr>
        <w:t xml:space="preserve">Sedgwick County is seeking bids for </w:t>
      </w:r>
      <w:r>
        <w:rPr>
          <w:rFonts w:ascii="Times New Roman" w:hAnsi="Times New Roman"/>
          <w:bCs/>
        </w:rPr>
        <w:t xml:space="preserve">Micro Market </w:t>
      </w:r>
      <w:r w:rsidRPr="003A2FF0">
        <w:rPr>
          <w:rFonts w:ascii="Times New Roman" w:hAnsi="Times New Roman"/>
          <w:bCs/>
        </w:rPr>
        <w:t>Vending Machine Services for the</w:t>
      </w:r>
      <w:r>
        <w:rPr>
          <w:rFonts w:ascii="Times New Roman" w:hAnsi="Times New Roman"/>
          <w:bCs/>
        </w:rPr>
        <w:t xml:space="preserve"> COMCARE Crisis Building</w:t>
      </w:r>
      <w:r w:rsidRPr="003A2FF0">
        <w:rPr>
          <w:rFonts w:ascii="Times New Roman" w:hAnsi="Times New Roman"/>
          <w:bCs/>
        </w:rPr>
        <w:t xml:space="preserve">, in accordance with the specifications outlined, for Sedgwick County </w:t>
      </w:r>
      <w:r>
        <w:rPr>
          <w:rFonts w:ascii="Times New Roman" w:hAnsi="Times New Roman"/>
          <w:bCs/>
        </w:rPr>
        <w:t>COMCARE Crisis Building</w:t>
      </w:r>
      <w:r w:rsidRPr="003A2FF0">
        <w:rPr>
          <w:rFonts w:ascii="Times New Roman" w:hAnsi="Times New Roman"/>
          <w:bCs/>
        </w:rPr>
        <w:t>.</w:t>
      </w:r>
      <w:r w:rsidR="0014603F">
        <w:rPr>
          <w:rFonts w:ascii="Times New Roman" w:hAnsi="Times New Roman"/>
          <w:bCs/>
        </w:rPr>
        <w:t xml:space="preserve"> The building is located at 235 S Topeka Avenue, Wichita, KS 67202 and is under construction. The awarded vendor shall work with the </w:t>
      </w:r>
      <w:r w:rsidR="006F7F92">
        <w:rPr>
          <w:rFonts w:ascii="Times New Roman" w:hAnsi="Times New Roman"/>
          <w:bCs/>
        </w:rPr>
        <w:t>c</w:t>
      </w:r>
      <w:r w:rsidR="0014603F">
        <w:rPr>
          <w:rFonts w:ascii="Times New Roman" w:hAnsi="Times New Roman"/>
          <w:bCs/>
        </w:rPr>
        <w:t>ounty to make vending services available upon construction completion, currently scheduled for March 2027</w:t>
      </w:r>
      <w:r w:rsidR="00244DF8">
        <w:rPr>
          <w:rFonts w:ascii="Times New Roman" w:hAnsi="Times New Roman"/>
          <w:bCs/>
        </w:rPr>
        <w:t xml:space="preserve"> (subject to change)</w:t>
      </w:r>
      <w:r w:rsidR="0014603F">
        <w:rPr>
          <w:rFonts w:ascii="Times New Roman" w:hAnsi="Times New Roman"/>
          <w:bCs/>
        </w:rPr>
        <w:t>. The services will take place on the second floor of the building and floor plans of the vending area are included with this RFP. An elevator can be available for deliveries.</w:t>
      </w:r>
    </w:p>
    <w:p w14:paraId="7F07EE9D" w14:textId="77777777" w:rsidR="0014603F" w:rsidRPr="003A2FF0" w:rsidRDefault="0014603F" w:rsidP="00C32C21">
      <w:pPr>
        <w:jc w:val="both"/>
        <w:rPr>
          <w:rFonts w:ascii="Times New Roman" w:hAnsi="Times New Roman"/>
          <w:bCs/>
        </w:rPr>
      </w:pPr>
    </w:p>
    <w:p w14:paraId="0F8FAD56" w14:textId="77777777" w:rsidR="003A2FF0" w:rsidRPr="00E11896" w:rsidRDefault="003A2FF0" w:rsidP="00C32C21">
      <w:pPr>
        <w:jc w:val="both"/>
        <w:rPr>
          <w:rFonts w:ascii="Times New Roman" w:hAnsi="Times New Roman"/>
          <w:b/>
          <w:u w:val="single"/>
        </w:rPr>
      </w:pPr>
    </w:p>
    <w:bookmarkStart w:id="22" w:name="Project_Objectives1"/>
    <w:p w14:paraId="1B4DDC2C" w14:textId="77777777" w:rsidR="000B2431" w:rsidRPr="00E11896" w:rsidRDefault="00B57822" w:rsidP="004A7E6A">
      <w:pPr>
        <w:numPr>
          <w:ilvl w:val="0"/>
          <w:numId w:val="5"/>
        </w:numPr>
        <w:ind w:left="720"/>
        <w:jc w:val="both"/>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"Project_Objectives" </w:instrText>
      </w:r>
      <w:r w:rsidRPr="00E11896">
        <w:rPr>
          <w:rFonts w:ascii="Times New Roman" w:hAnsi="Times New Roman"/>
          <w:b/>
          <w:u w:val="single"/>
        </w:rPr>
      </w:r>
      <w:r w:rsidRPr="00E11896">
        <w:rPr>
          <w:rFonts w:ascii="Times New Roman" w:hAnsi="Times New Roman"/>
          <w:b/>
          <w:u w:val="single"/>
        </w:rPr>
        <w:fldChar w:fldCharType="separate"/>
      </w:r>
      <w:r w:rsidR="000B2431" w:rsidRPr="00E11896">
        <w:rPr>
          <w:rStyle w:val="Hyperlink"/>
          <w:rFonts w:ascii="Times New Roman" w:hAnsi="Times New Roman"/>
          <w:b/>
        </w:rPr>
        <w:t>Project Objectives</w:t>
      </w:r>
      <w:r w:rsidRPr="00E11896">
        <w:rPr>
          <w:rFonts w:ascii="Times New Roman" w:hAnsi="Times New Roman"/>
          <w:b/>
          <w:u w:val="single"/>
        </w:rPr>
        <w:fldChar w:fldCharType="end"/>
      </w:r>
    </w:p>
    <w:bookmarkEnd w:id="22"/>
    <w:p w14:paraId="775D9897" w14:textId="54F15854" w:rsidR="00E3251D" w:rsidRPr="00B01B61" w:rsidRDefault="00E3251D" w:rsidP="00E3251D">
      <w:pPr>
        <w:jc w:val="both"/>
        <w:rPr>
          <w:rFonts w:ascii="Times New Roman" w:hAnsi="Times New Roman"/>
          <w:b/>
          <w:u w:val="single"/>
        </w:rPr>
      </w:pPr>
      <w:r w:rsidRPr="00B01B61">
        <w:rPr>
          <w:rFonts w:ascii="Times New Roman" w:hAnsi="Times New Roman"/>
        </w:rPr>
        <w:t>Sedgwick County, Kansa</w:t>
      </w:r>
      <w:r>
        <w:rPr>
          <w:rFonts w:ascii="Times New Roman" w:hAnsi="Times New Roman"/>
        </w:rPr>
        <w:t>s (hereinafter referred to as “c</w:t>
      </w:r>
      <w:r w:rsidRPr="00B01B61">
        <w:rPr>
          <w:rFonts w:ascii="Times New Roman" w:hAnsi="Times New Roman"/>
        </w:rPr>
        <w:t xml:space="preserve">ounty”) is seeking a firm or firms to provide </w:t>
      </w:r>
      <w:r w:rsidR="003A2FF0">
        <w:rPr>
          <w:rFonts w:ascii="Times New Roman" w:hAnsi="Times New Roman"/>
          <w:color w:val="000000" w:themeColor="text1"/>
        </w:rPr>
        <w:t xml:space="preserve">Micro Market Vending Machine Services. </w:t>
      </w:r>
      <w:r w:rsidRPr="00B01B61">
        <w:rPr>
          <w:rFonts w:ascii="Times New Roman" w:hAnsi="Times New Roman"/>
        </w:rPr>
        <w:t>The following objectives have been identified for this contract:</w:t>
      </w:r>
    </w:p>
    <w:p w14:paraId="5CB3CD84" w14:textId="6D296AFA" w:rsidR="00E3251D" w:rsidRPr="00B01B61" w:rsidRDefault="00E3251D" w:rsidP="00E3251D">
      <w:pPr>
        <w:widowControl w:val="0"/>
        <w:numPr>
          <w:ilvl w:val="0"/>
          <w:numId w:val="6"/>
        </w:numPr>
        <w:autoSpaceDE w:val="0"/>
        <w:autoSpaceDN w:val="0"/>
        <w:adjustRightInd w:val="0"/>
        <w:outlineLvl w:val="0"/>
        <w:rPr>
          <w:rFonts w:ascii="Times New Roman" w:hAnsi="Times New Roman"/>
        </w:rPr>
      </w:pPr>
      <w:r w:rsidRPr="00B01B61">
        <w:rPr>
          <w:rFonts w:ascii="Times New Roman" w:hAnsi="Times New Roman"/>
        </w:rPr>
        <w:t xml:space="preserve">Acquire </w:t>
      </w:r>
      <w:r w:rsidR="003A2FF0">
        <w:rPr>
          <w:rFonts w:ascii="Times New Roman" w:hAnsi="Times New Roman"/>
          <w:color w:val="000000" w:themeColor="text1"/>
        </w:rPr>
        <w:t>Micro Market Vending Machine</w:t>
      </w:r>
      <w:r w:rsidRPr="003A2FF0">
        <w:rPr>
          <w:rFonts w:ascii="Times New Roman" w:hAnsi="Times New Roman"/>
          <w:color w:val="000000" w:themeColor="text1"/>
        </w:rPr>
        <w:t xml:space="preserve"> </w:t>
      </w:r>
      <w:r w:rsidRPr="00B01B61">
        <w:rPr>
          <w:rFonts w:ascii="Times New Roman" w:hAnsi="Times New Roman"/>
        </w:rPr>
        <w:t xml:space="preserve">Services meeting the parameters, conditions and mandatory requirements presented in the document.  </w:t>
      </w:r>
    </w:p>
    <w:p w14:paraId="0EC82DCC" w14:textId="77777777" w:rsidR="00E3251D" w:rsidRDefault="00E3251D" w:rsidP="00E3251D">
      <w:pPr>
        <w:widowControl w:val="0"/>
        <w:numPr>
          <w:ilvl w:val="0"/>
          <w:numId w:val="6"/>
        </w:numPr>
        <w:autoSpaceDE w:val="0"/>
        <w:autoSpaceDN w:val="0"/>
        <w:adjustRightInd w:val="0"/>
        <w:outlineLvl w:val="0"/>
        <w:rPr>
          <w:rFonts w:ascii="Times New Roman" w:hAnsi="Times New Roman"/>
        </w:rPr>
      </w:pPr>
      <w:r w:rsidRPr="00B01B61">
        <w:rPr>
          <w:rFonts w:ascii="Times New Roman" w:hAnsi="Times New Roman"/>
        </w:rPr>
        <w:t>Establish contract pricing with the vendor that has the best proven “track-record” in performance, service and customer satisfaction.</w:t>
      </w:r>
    </w:p>
    <w:p w14:paraId="5D7CB30D" w14:textId="0B052E06" w:rsidR="009D0816" w:rsidRPr="00E3251D" w:rsidRDefault="00E3251D" w:rsidP="00E3251D">
      <w:pPr>
        <w:widowControl w:val="0"/>
        <w:numPr>
          <w:ilvl w:val="0"/>
          <w:numId w:val="6"/>
        </w:numPr>
        <w:autoSpaceDE w:val="0"/>
        <w:autoSpaceDN w:val="0"/>
        <w:adjustRightInd w:val="0"/>
        <w:outlineLvl w:val="0"/>
        <w:rPr>
          <w:rFonts w:ascii="Times New Roman" w:hAnsi="Times New Roman"/>
        </w:rPr>
      </w:pPr>
      <w:r w:rsidRPr="00E3251D">
        <w:rPr>
          <w:rFonts w:ascii="Times New Roman" w:hAnsi="Times New Roman"/>
        </w:rPr>
        <w:t xml:space="preserve">Acquire </w:t>
      </w:r>
      <w:r w:rsidR="003A2FF0">
        <w:rPr>
          <w:rFonts w:ascii="Times New Roman" w:hAnsi="Times New Roman"/>
          <w:color w:val="000000" w:themeColor="text1"/>
        </w:rPr>
        <w:t>Micro Market Vending Machine</w:t>
      </w:r>
      <w:r w:rsidRPr="00E3251D">
        <w:rPr>
          <w:rFonts w:ascii="Times New Roman" w:hAnsi="Times New Roman"/>
        </w:rPr>
        <w:t xml:space="preserve"> Services with the most advantageous overall cost to the </w:t>
      </w:r>
      <w:r w:rsidR="006F7F92">
        <w:rPr>
          <w:rFonts w:ascii="Times New Roman" w:hAnsi="Times New Roman"/>
        </w:rPr>
        <w:t>c</w:t>
      </w:r>
      <w:r w:rsidRPr="00E3251D">
        <w:rPr>
          <w:rFonts w:ascii="Times New Roman" w:hAnsi="Times New Roman"/>
        </w:rPr>
        <w:t>ounty.</w:t>
      </w:r>
    </w:p>
    <w:p w14:paraId="13EDD7D6" w14:textId="77777777" w:rsidR="00E53BAA" w:rsidRDefault="00E53BAA" w:rsidP="009D0816">
      <w:pPr>
        <w:rPr>
          <w:rFonts w:ascii="Times New Roman" w:hAnsi="Times New Roman"/>
          <w:b/>
          <w:bCs/>
          <w:u w:val="single"/>
        </w:rPr>
      </w:pPr>
    </w:p>
    <w:p w14:paraId="24E1659D" w14:textId="77777777" w:rsidR="006F7F92" w:rsidRPr="00E11896" w:rsidRDefault="006F7F92" w:rsidP="009D0816">
      <w:pPr>
        <w:rPr>
          <w:rFonts w:ascii="Times New Roman" w:hAnsi="Times New Roman"/>
          <w:b/>
          <w:bCs/>
          <w:u w:val="single"/>
        </w:rPr>
      </w:pPr>
    </w:p>
    <w:bookmarkStart w:id="23" w:name="Submittals"/>
    <w:p w14:paraId="267DE59D" w14:textId="77777777" w:rsidR="000B2431" w:rsidRPr="00E11896" w:rsidRDefault="000B2431" w:rsidP="004A7E6A">
      <w:pPr>
        <w:numPr>
          <w:ilvl w:val="0"/>
          <w:numId w:val="5"/>
        </w:numPr>
        <w:ind w:left="720"/>
        <w:outlineLvl w:val="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"Submittals1"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Submittals</w:t>
      </w:r>
      <w:r w:rsidRPr="00E11896">
        <w:rPr>
          <w:rFonts w:ascii="Times New Roman" w:hAnsi="Times New Roman"/>
          <w:b/>
          <w:u w:val="single"/>
        </w:rPr>
        <w:fldChar w:fldCharType="end"/>
      </w:r>
    </w:p>
    <w:bookmarkEnd w:id="23"/>
    <w:p w14:paraId="27F85884" w14:textId="77422E47" w:rsidR="00E40A5C" w:rsidRDefault="00E3251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E11896">
        <w:rPr>
          <w:rFonts w:ascii="Times New Roman" w:hAnsi="Times New Roman"/>
        </w:rPr>
        <w:t>Carefully rev</w:t>
      </w:r>
      <w:r>
        <w:rPr>
          <w:rFonts w:ascii="Times New Roman" w:hAnsi="Times New Roman"/>
        </w:rPr>
        <w:t xml:space="preserve">iew this Request for Proposal. </w:t>
      </w:r>
      <w:r w:rsidRPr="00E11896">
        <w:rPr>
          <w:rFonts w:ascii="Times New Roman" w:hAnsi="Times New Roman"/>
        </w:rPr>
        <w:t>It provides specific technical information necessary to aid participating firms in formulating a thorough response</w:t>
      </w:r>
      <w:r>
        <w:rPr>
          <w:rFonts w:ascii="Times New Roman" w:hAnsi="Times New Roman"/>
        </w:rPr>
        <w:t xml:space="preserve">. </w:t>
      </w:r>
      <w:r w:rsidRPr="002F2A37">
        <w:rPr>
          <w:rFonts w:ascii="Times New Roman" w:hAnsi="Times New Roman"/>
          <w:u w:val="single"/>
        </w:rPr>
        <w:t>Should you elect to participate with an electronic response, the RF</w:t>
      </w:r>
      <w:r>
        <w:rPr>
          <w:rFonts w:ascii="Times New Roman" w:hAnsi="Times New Roman"/>
          <w:u w:val="single"/>
        </w:rPr>
        <w:t>P</w:t>
      </w:r>
      <w:r w:rsidRPr="002F2A37">
        <w:rPr>
          <w:rFonts w:ascii="Times New Roman" w:hAnsi="Times New Roman"/>
          <w:u w:val="single"/>
        </w:rPr>
        <w:t xml:space="preserve"> number must be entered in the subject line and email the entire document with supplementary materials to:</w:t>
      </w:r>
    </w:p>
    <w:p w14:paraId="7AAF6F36" w14:textId="4E4022BF" w:rsidR="001A20A1" w:rsidRDefault="001A20A1">
      <w:pPr>
        <w:rPr>
          <w:rFonts w:ascii="Times New Roman" w:hAnsi="Times New Roman"/>
        </w:rPr>
      </w:pPr>
      <w:r>
        <w:rPr>
          <w:rFonts w:ascii="Times New Roman" w:hAnsi="Times New Roman"/>
        </w:rPr>
        <w:br w:type="page"/>
      </w:r>
    </w:p>
    <w:p w14:paraId="7D687C6B" w14:textId="77777777" w:rsidR="00E40A5C" w:rsidRPr="00E40A5C" w:rsidRDefault="00E40A5C" w:rsidP="00E40A5C">
      <w:pPr>
        <w:jc w:val="center"/>
        <w:rPr>
          <w:rFonts w:ascii="Times New Roman" w:hAnsi="Times New Roman"/>
          <w:b/>
          <w:sz w:val="24"/>
          <w:szCs w:val="24"/>
        </w:rPr>
      </w:pPr>
      <w:hyperlink r:id="rId10" w:history="1">
        <w:r w:rsidRPr="00E40A5C">
          <w:rPr>
            <w:rStyle w:val="Hyperlink"/>
            <w:rFonts w:ascii="Times New Roman" w:hAnsi="Times New Roman"/>
            <w:b/>
            <w:sz w:val="24"/>
            <w:szCs w:val="24"/>
          </w:rPr>
          <w:t>Purchasing@sedgwick.gov</w:t>
        </w:r>
      </w:hyperlink>
    </w:p>
    <w:p w14:paraId="5D57B20E" w14:textId="159C5741" w:rsidR="0038239D" w:rsidRDefault="0038239D" w:rsidP="0038239D">
      <w:pPr>
        <w:jc w:val="center"/>
        <w:rPr>
          <w:rFonts w:ascii="Times New Roman" w:hAnsi="Times New Roman"/>
        </w:rPr>
      </w:pPr>
    </w:p>
    <w:p w14:paraId="2311F1B8" w14:textId="77777777" w:rsidR="003A2FF0" w:rsidRDefault="003A2FF0" w:rsidP="003A2FF0">
      <w:pPr>
        <w:rPr>
          <w:rFonts w:ascii="Times New Roman" w:hAnsi="Times New Roman"/>
        </w:rPr>
      </w:pPr>
      <w:r w:rsidRPr="00825063">
        <w:rPr>
          <w:rFonts w:ascii="Times New Roman" w:hAnsi="Times New Roman"/>
          <w:u w:val="single"/>
        </w:rPr>
        <w:t>Should you elect to participate with a physical response, the response must be sealed and marked on the lower left-hand corner with the firm name and address, bid number, and bid due date</w:t>
      </w:r>
      <w:r w:rsidRPr="003A2FF0">
        <w:rPr>
          <w:rFonts w:ascii="Times New Roman" w:hAnsi="Times New Roman"/>
        </w:rPr>
        <w:t xml:space="preserve">. Submit one (1) original AND one (1) electronic copy (.PDF/Word supplied on a flash drive) of the entire document with any supplementary materials to: </w:t>
      </w:r>
    </w:p>
    <w:p w14:paraId="4F8C27C6" w14:textId="77777777" w:rsidR="0038239D" w:rsidRDefault="0038239D" w:rsidP="003A2FF0">
      <w:pPr>
        <w:rPr>
          <w:rFonts w:ascii="Times New Roman" w:hAnsi="Times New Roman"/>
        </w:rPr>
      </w:pPr>
    </w:p>
    <w:p w14:paraId="75553E30" w14:textId="77777777" w:rsidR="00833042" w:rsidRDefault="00833042" w:rsidP="003A2FF0">
      <w:pPr>
        <w:rPr>
          <w:rFonts w:ascii="Times New Roman" w:hAnsi="Times New Roman"/>
        </w:rPr>
      </w:pPr>
    </w:p>
    <w:p w14:paraId="60230745" w14:textId="09299F6C" w:rsidR="00E40A5C" w:rsidRDefault="0038239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Pr>
          <w:rFonts w:ascii="Times New Roman" w:hAnsi="Times New Roman"/>
        </w:rPr>
        <w:t>SUBMITTALS are due</w:t>
      </w:r>
      <w:r>
        <w:rPr>
          <w:rFonts w:ascii="Times New Roman" w:hAnsi="Times New Roman"/>
          <w:b/>
        </w:rPr>
        <w:t xml:space="preserve"> NO LATER THAN 1:45 pm C</w:t>
      </w:r>
      <w:r w:rsidR="00B2403E">
        <w:rPr>
          <w:rFonts w:ascii="Times New Roman" w:hAnsi="Times New Roman"/>
          <w:b/>
        </w:rPr>
        <w:t>S</w:t>
      </w:r>
      <w:r>
        <w:rPr>
          <w:rFonts w:ascii="Times New Roman" w:hAnsi="Times New Roman"/>
          <w:b/>
        </w:rPr>
        <w:t>T, TUESDAY</w:t>
      </w:r>
      <w:r w:rsidRPr="006F7F92">
        <w:rPr>
          <w:rFonts w:ascii="Times New Roman" w:hAnsi="Times New Roman"/>
          <w:b/>
        </w:rPr>
        <w:t>,</w:t>
      </w:r>
      <w:r w:rsidR="00370E8D" w:rsidRPr="006F7F92">
        <w:rPr>
          <w:rFonts w:ascii="Times New Roman" w:hAnsi="Times New Roman"/>
          <w:b/>
        </w:rPr>
        <w:t xml:space="preserve"> December 1, 2026</w:t>
      </w:r>
      <w:r w:rsidRPr="006F7F92">
        <w:rPr>
          <w:rFonts w:ascii="Times New Roman" w:hAnsi="Times New Roman"/>
          <w:b/>
        </w:rPr>
        <w:t>.</w:t>
      </w:r>
      <w:r>
        <w:rPr>
          <w:rFonts w:ascii="Times New Roman" w:hAnsi="Times New Roman"/>
          <w:b/>
          <w:color w:val="FF0000"/>
        </w:rPr>
        <w:t xml:space="preserve"> </w:t>
      </w:r>
      <w:r w:rsidRPr="000A07E9">
        <w:rPr>
          <w:rFonts w:ascii="Times New Roman" w:hAnsi="Times New Roman"/>
        </w:rPr>
        <w:t xml:space="preserve">If 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A07E9">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27F16F43" w14:textId="447174FB" w:rsidR="00E40A5C" w:rsidRDefault="00E40A5C" w:rsidP="00E40A5C"/>
    <w:p w14:paraId="509EDB14" w14:textId="4B5FC77F" w:rsidR="00C1648E" w:rsidRPr="00E11896" w:rsidRDefault="0038239D" w:rsidP="00C1648E">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E11896">
        <w:rPr>
          <w:rFonts w:ascii="Times New Roman" w:hAnsi="Times New Roman"/>
        </w:rPr>
        <w:t xml:space="preserve">Proposal responses will be acknowledged and read into record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w:t>
      </w:r>
      <w:r w:rsidRPr="00E11896">
        <w:rPr>
          <w:rFonts w:ascii="Times New Roman" w:hAnsi="Times New Roman"/>
        </w:rPr>
        <w:t xml:space="preserve"> </w:t>
      </w:r>
      <w:r w:rsidRPr="00AA3DBE">
        <w:rPr>
          <w:rFonts w:ascii="Times New Roman" w:hAnsi="Times New Roman"/>
          <w:b/>
        </w:rPr>
        <w:t xml:space="preserve">which will occur at </w:t>
      </w:r>
      <w:r w:rsidR="00E90C53">
        <w:rPr>
          <w:rFonts w:ascii="Times New Roman" w:hAnsi="Times New Roman"/>
          <w:b/>
        </w:rPr>
        <w:t>3:00</w:t>
      </w:r>
      <w:r w:rsidRPr="002B6928">
        <w:rPr>
          <w:rFonts w:ascii="Times New Roman" w:hAnsi="Times New Roman"/>
          <w:b/>
        </w:rPr>
        <w:t xml:space="preserve"> </w:t>
      </w:r>
      <w:r w:rsidRPr="00AA3DBE">
        <w:rPr>
          <w:rFonts w:ascii="Times New Roman" w:hAnsi="Times New Roman"/>
          <w:b/>
        </w:rPr>
        <w:t>pm</w:t>
      </w:r>
      <w:r w:rsidRPr="006F7F92">
        <w:rPr>
          <w:rFonts w:ascii="Times New Roman" w:hAnsi="Times New Roman"/>
          <w:b/>
        </w:rPr>
        <w:t xml:space="preserve"> C</w:t>
      </w:r>
      <w:r w:rsidR="00B2403E" w:rsidRPr="006F7F92">
        <w:rPr>
          <w:rFonts w:ascii="Times New Roman" w:hAnsi="Times New Roman"/>
          <w:b/>
        </w:rPr>
        <w:t>S</w:t>
      </w:r>
      <w:r w:rsidRPr="006F7F92">
        <w:rPr>
          <w:rFonts w:ascii="Times New Roman" w:hAnsi="Times New Roman"/>
          <w:b/>
        </w:rPr>
        <w:t>T</w:t>
      </w:r>
      <w:r w:rsidRPr="00AA3DBE">
        <w:rPr>
          <w:rFonts w:ascii="Times New Roman" w:hAnsi="Times New Roman"/>
          <w:b/>
        </w:rPr>
        <w:t xml:space="preserve"> on the due date</w:t>
      </w:r>
      <w:r w:rsidRPr="00E11896">
        <w:rPr>
          <w:rFonts w:ascii="Times New Roman" w:hAnsi="Times New Roman"/>
        </w:rPr>
        <w:t xml:space="preserve">. No information other than the respondent’s name will be disclosed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 xml:space="preserve"> We will continue to have Bid Openings for the items listed currently. If you would like to listen in as these proposals are read into the record, </w:t>
      </w:r>
      <w:r w:rsidRPr="00AA3DBE">
        <w:rPr>
          <w:rFonts w:ascii="Times New Roman" w:hAnsi="Times New Roman"/>
          <w:b/>
        </w:rPr>
        <w:t xml:space="preserve">please dial our Meet Me line @ (316) 660-7271 at </w:t>
      </w:r>
      <w:r w:rsidR="00E90C53">
        <w:rPr>
          <w:rFonts w:ascii="Times New Roman" w:hAnsi="Times New Roman"/>
          <w:b/>
        </w:rPr>
        <w:t>3:00</w:t>
      </w:r>
      <w:r w:rsidRPr="002B6928">
        <w:rPr>
          <w:rFonts w:ascii="Times New Roman" w:hAnsi="Times New Roman"/>
          <w:b/>
        </w:rPr>
        <w:t xml:space="preserve"> </w:t>
      </w:r>
      <w:r w:rsidRPr="00AA3DBE">
        <w:rPr>
          <w:rFonts w:ascii="Times New Roman" w:hAnsi="Times New Roman"/>
          <w:b/>
        </w:rPr>
        <w:t>pm.</w:t>
      </w:r>
    </w:p>
    <w:p w14:paraId="79476FAB" w14:textId="77777777" w:rsidR="0093527B" w:rsidRPr="00E11896" w:rsidRDefault="0093527B" w:rsidP="00C1648E">
      <w:pPr>
        <w:tabs>
          <w:tab w:val="left" w:pos="2105"/>
        </w:tabs>
        <w:outlineLvl w:val="0"/>
        <w:rPr>
          <w:rFonts w:ascii="Times New Roman" w:hAnsi="Times New Roman"/>
          <w:b/>
        </w:rPr>
      </w:pPr>
    </w:p>
    <w:p w14:paraId="4493F86B" w14:textId="77777777" w:rsidR="00E53BAA" w:rsidRPr="00E11896" w:rsidRDefault="00E53BAA" w:rsidP="00C1648E">
      <w:pPr>
        <w:tabs>
          <w:tab w:val="left" w:pos="2105"/>
        </w:tabs>
        <w:outlineLvl w:val="0"/>
        <w:rPr>
          <w:rFonts w:ascii="Times New Roman" w:hAnsi="Times New Roman"/>
          <w:b/>
        </w:rPr>
      </w:pPr>
    </w:p>
    <w:bookmarkStart w:id="24" w:name="scope_of_work"/>
    <w:p w14:paraId="7BAE001A" w14:textId="77777777" w:rsidR="007908FB" w:rsidRPr="00E11896" w:rsidRDefault="007908FB" w:rsidP="004A7E6A">
      <w:pPr>
        <w:numPr>
          <w:ilvl w:val="0"/>
          <w:numId w:val="5"/>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"Scope_of_Work1"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Scope of Work</w:t>
      </w:r>
      <w:r w:rsidRPr="00E11896">
        <w:rPr>
          <w:rFonts w:ascii="Times New Roman" w:hAnsi="Times New Roman"/>
          <w:b/>
          <w:u w:val="single"/>
        </w:rPr>
        <w:fldChar w:fldCharType="end"/>
      </w:r>
    </w:p>
    <w:p w14:paraId="14C69DA3" w14:textId="77777777" w:rsidR="00275D33" w:rsidRPr="008D3286" w:rsidRDefault="00275D33" w:rsidP="007908FB">
      <w:pPr>
        <w:tabs>
          <w:tab w:val="left" w:pos="540"/>
        </w:tabs>
        <w:autoSpaceDE w:val="0"/>
        <w:autoSpaceDN w:val="0"/>
        <w:adjustRightInd w:val="0"/>
        <w:rPr>
          <w:rFonts w:ascii="Times New Roman" w:hAnsi="Times New Roman"/>
          <w:color w:val="ED0000"/>
        </w:rPr>
      </w:pPr>
    </w:p>
    <w:p w14:paraId="6D49EEF3" w14:textId="4CE6191B" w:rsidR="00825063" w:rsidRDefault="00825063" w:rsidP="00825063">
      <w:pPr>
        <w:tabs>
          <w:tab w:val="left" w:pos="540"/>
        </w:tabs>
        <w:autoSpaceDE w:val="0"/>
        <w:autoSpaceDN w:val="0"/>
        <w:adjustRightInd w:val="0"/>
        <w:rPr>
          <w:rFonts w:ascii="Times New Roman" w:hAnsi="Times New Roman"/>
          <w:color w:val="000000" w:themeColor="text1"/>
        </w:rPr>
      </w:pPr>
      <w:r w:rsidRPr="00825063">
        <w:rPr>
          <w:rFonts w:ascii="Times New Roman" w:hAnsi="Times New Roman"/>
          <w:color w:val="000000" w:themeColor="text1"/>
        </w:rPr>
        <w:t>Provide, transport, deliver, load, install, and maintain all aspects of service which includes all handling of cash</w:t>
      </w:r>
      <w:r w:rsidR="00816956">
        <w:rPr>
          <w:rFonts w:ascii="Times New Roman" w:hAnsi="Times New Roman"/>
          <w:color w:val="000000" w:themeColor="text1"/>
        </w:rPr>
        <w:t xml:space="preserve">, coin, and credit/debit card transactions </w:t>
      </w:r>
      <w:r w:rsidRPr="00825063">
        <w:rPr>
          <w:rFonts w:ascii="Times New Roman" w:hAnsi="Times New Roman"/>
          <w:color w:val="000000" w:themeColor="text1"/>
        </w:rPr>
        <w:t>for</w:t>
      </w:r>
      <w:r>
        <w:rPr>
          <w:rFonts w:ascii="Times New Roman" w:hAnsi="Times New Roman"/>
          <w:b/>
          <w:bCs/>
          <w:color w:val="000000" w:themeColor="text1"/>
        </w:rPr>
        <w:t xml:space="preserve"> </w:t>
      </w:r>
      <w:r w:rsidRPr="00825063">
        <w:rPr>
          <w:rFonts w:ascii="Times New Roman" w:hAnsi="Times New Roman"/>
          <w:color w:val="000000" w:themeColor="text1"/>
        </w:rPr>
        <w:t xml:space="preserve">vending machines </w:t>
      </w:r>
      <w:r w:rsidR="00AF35F4">
        <w:rPr>
          <w:rFonts w:ascii="Times New Roman" w:hAnsi="Times New Roman"/>
          <w:color w:val="000000" w:themeColor="text1"/>
        </w:rPr>
        <w:t xml:space="preserve">and/or micro market </w:t>
      </w:r>
      <w:r w:rsidRPr="00825063">
        <w:rPr>
          <w:rFonts w:ascii="Times New Roman" w:hAnsi="Times New Roman"/>
          <w:color w:val="000000" w:themeColor="text1"/>
        </w:rPr>
        <w:t xml:space="preserve">as required:  </w:t>
      </w:r>
    </w:p>
    <w:p w14:paraId="7AC0BBDF" w14:textId="77777777" w:rsidR="0059634A" w:rsidRPr="00825063" w:rsidRDefault="0059634A" w:rsidP="00825063">
      <w:pPr>
        <w:tabs>
          <w:tab w:val="left" w:pos="540"/>
        </w:tabs>
        <w:autoSpaceDE w:val="0"/>
        <w:autoSpaceDN w:val="0"/>
        <w:adjustRightInd w:val="0"/>
        <w:rPr>
          <w:rFonts w:ascii="Times New Roman" w:hAnsi="Times New Roman"/>
          <w:color w:val="000000" w:themeColor="text1"/>
        </w:rPr>
      </w:pPr>
    </w:p>
    <w:p w14:paraId="42AE389D" w14:textId="1C1CECF6" w:rsidR="00825063" w:rsidRPr="0059634A" w:rsidRDefault="00096A14"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Beverage </w:t>
      </w:r>
      <w:r w:rsidR="00AF35F4" w:rsidRPr="0059634A">
        <w:rPr>
          <w:rFonts w:ascii="Times New Roman" w:hAnsi="Times New Roman"/>
          <w:color w:val="000000" w:themeColor="text1"/>
        </w:rPr>
        <w:t xml:space="preserve">vending </w:t>
      </w:r>
      <w:r w:rsidRPr="0059634A">
        <w:rPr>
          <w:rFonts w:ascii="Times New Roman" w:hAnsi="Times New Roman"/>
          <w:color w:val="000000" w:themeColor="text1"/>
        </w:rPr>
        <w:t xml:space="preserve">machines </w:t>
      </w:r>
      <w:r w:rsidR="00AF35F4" w:rsidRPr="0059634A">
        <w:rPr>
          <w:rFonts w:ascii="Times New Roman" w:hAnsi="Times New Roman"/>
          <w:color w:val="000000" w:themeColor="text1"/>
        </w:rPr>
        <w:t xml:space="preserve">and/or micro market </w:t>
      </w:r>
      <w:r w:rsidRPr="0059634A">
        <w:rPr>
          <w:rFonts w:ascii="Times New Roman" w:hAnsi="Times New Roman"/>
          <w:color w:val="000000" w:themeColor="text1"/>
        </w:rPr>
        <w:t>suitable with the size of the room and outlet</w:t>
      </w:r>
      <w:r w:rsidR="006F7F92">
        <w:rPr>
          <w:rFonts w:ascii="Times New Roman" w:hAnsi="Times New Roman"/>
          <w:color w:val="000000" w:themeColor="text1"/>
        </w:rPr>
        <w:t>/</w:t>
      </w:r>
      <w:r w:rsidRPr="0059634A">
        <w:rPr>
          <w:rFonts w:ascii="Times New Roman" w:hAnsi="Times New Roman"/>
          <w:color w:val="000000" w:themeColor="text1"/>
        </w:rPr>
        <w:t>plumbing locations (see attached plan for reference).</w:t>
      </w:r>
    </w:p>
    <w:p w14:paraId="2357CF0D" w14:textId="62363265" w:rsidR="00096A14"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Snack</w:t>
      </w:r>
      <w:r w:rsidR="00AF35F4" w:rsidRPr="0059634A">
        <w:rPr>
          <w:rFonts w:ascii="Times New Roman" w:hAnsi="Times New Roman"/>
          <w:color w:val="000000" w:themeColor="text1"/>
        </w:rPr>
        <w:t xml:space="preserve"> vending machines and/or micro market </w:t>
      </w:r>
      <w:r w:rsidR="00096A14" w:rsidRPr="0059634A">
        <w:rPr>
          <w:rFonts w:ascii="Times New Roman" w:hAnsi="Times New Roman"/>
          <w:color w:val="000000" w:themeColor="text1"/>
        </w:rPr>
        <w:t>suitable with the size of the room and outlet/plumbing locations (see attached plan for reference).</w:t>
      </w:r>
    </w:p>
    <w:p w14:paraId="4CBC6A93" w14:textId="2C0EE35A" w:rsidR="00825063"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Establish a consistent schedule for deliveries and maintenance agreed upon and approved in writing.  </w:t>
      </w:r>
    </w:p>
    <w:p w14:paraId="1405B6F3" w14:textId="6739B7B8" w:rsidR="00825063" w:rsidRPr="0059634A" w:rsidRDefault="00E733C0"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Vendor must accept all transaction types, to include: </w:t>
      </w:r>
      <w:r w:rsidR="00825063" w:rsidRPr="0059634A">
        <w:rPr>
          <w:rFonts w:ascii="Times New Roman" w:hAnsi="Times New Roman"/>
          <w:color w:val="000000" w:themeColor="text1"/>
        </w:rPr>
        <w:t>cash, c</w:t>
      </w:r>
      <w:r w:rsidR="00816956" w:rsidRPr="0059634A">
        <w:rPr>
          <w:rFonts w:ascii="Times New Roman" w:hAnsi="Times New Roman"/>
          <w:color w:val="000000" w:themeColor="text1"/>
        </w:rPr>
        <w:t>oin</w:t>
      </w:r>
      <w:r w:rsidR="00825063" w:rsidRPr="0059634A">
        <w:rPr>
          <w:rFonts w:ascii="Times New Roman" w:hAnsi="Times New Roman"/>
          <w:color w:val="000000" w:themeColor="text1"/>
        </w:rPr>
        <w:t xml:space="preserve">, credit cards, </w:t>
      </w:r>
      <w:r w:rsidRPr="0059634A">
        <w:rPr>
          <w:rFonts w:ascii="Times New Roman" w:hAnsi="Times New Roman"/>
          <w:color w:val="000000" w:themeColor="text1"/>
        </w:rPr>
        <w:t>and</w:t>
      </w:r>
      <w:r w:rsidR="00825063" w:rsidRPr="0059634A">
        <w:rPr>
          <w:rFonts w:ascii="Times New Roman" w:hAnsi="Times New Roman"/>
          <w:color w:val="000000" w:themeColor="text1"/>
        </w:rPr>
        <w:t xml:space="preserve"> debit cards.  </w:t>
      </w:r>
    </w:p>
    <w:p w14:paraId="3A483FCD" w14:textId="23C14E83" w:rsidR="00825063"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All staff will wear company uniform and ID badge for identification purposes.  </w:t>
      </w:r>
    </w:p>
    <w:p w14:paraId="0721DC18" w14:textId="77777777" w:rsid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Price increases must be substantiated and provided in writing 30 days prior to the proposed price increase.</w:t>
      </w:r>
    </w:p>
    <w:p w14:paraId="43965BD0" w14:textId="590F85AC" w:rsidR="00825063"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Invoices of actual cost can be requested at any given time throughout the term of this contract.</w:t>
      </w:r>
      <w:r w:rsidR="006F7F92">
        <w:rPr>
          <w:rFonts w:ascii="Times New Roman" w:hAnsi="Times New Roman"/>
          <w:color w:val="000000" w:themeColor="text1"/>
        </w:rPr>
        <w:t xml:space="preserve"> </w:t>
      </w:r>
      <w:r w:rsidR="00E733C0" w:rsidRPr="0059634A">
        <w:rPr>
          <w:rFonts w:ascii="Times New Roman" w:hAnsi="Times New Roman"/>
          <w:color w:val="000000" w:themeColor="text1"/>
        </w:rPr>
        <w:t>Sedgwick County</w:t>
      </w:r>
      <w:r w:rsidRPr="0059634A">
        <w:rPr>
          <w:rFonts w:ascii="Times New Roman" w:hAnsi="Times New Roman"/>
          <w:color w:val="000000" w:themeColor="text1"/>
        </w:rPr>
        <w:t xml:space="preserve"> has sole discretion of any proposed pricing changes for the term of this contract.</w:t>
      </w:r>
    </w:p>
    <w:p w14:paraId="0BABF548" w14:textId="1222CE98" w:rsidR="00825063"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Vendor will not be required to pay commission </w:t>
      </w:r>
      <w:r w:rsidR="00E733C0" w:rsidRPr="0059634A">
        <w:rPr>
          <w:rFonts w:ascii="Times New Roman" w:hAnsi="Times New Roman"/>
          <w:color w:val="000000" w:themeColor="text1"/>
        </w:rPr>
        <w:t xml:space="preserve">or utilities </w:t>
      </w:r>
      <w:r w:rsidRPr="0059634A">
        <w:rPr>
          <w:rFonts w:ascii="Times New Roman" w:hAnsi="Times New Roman"/>
          <w:color w:val="000000" w:themeColor="text1"/>
        </w:rPr>
        <w:t>to Sedgwick County the expectation being that this will lower item pricing</w:t>
      </w:r>
      <w:r w:rsidR="00837E7F" w:rsidRPr="0059634A">
        <w:rPr>
          <w:rFonts w:ascii="Times New Roman" w:hAnsi="Times New Roman"/>
          <w:color w:val="000000" w:themeColor="text1"/>
        </w:rPr>
        <w:t xml:space="preserve"> when compared to a local convenience store.</w:t>
      </w:r>
      <w:r w:rsidRPr="0059634A">
        <w:rPr>
          <w:rFonts w:ascii="Times New Roman" w:hAnsi="Times New Roman"/>
          <w:color w:val="000000" w:themeColor="text1"/>
        </w:rPr>
        <w:t xml:space="preserve"> </w:t>
      </w:r>
    </w:p>
    <w:p w14:paraId="0B35F98B" w14:textId="55B9CB07" w:rsidR="0014603F" w:rsidRPr="0059634A" w:rsidRDefault="00825063"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The award of this contract will be based on the best value for </w:t>
      </w:r>
      <w:r w:rsidR="00837E7F" w:rsidRPr="0059634A">
        <w:rPr>
          <w:rFonts w:ascii="Times New Roman" w:hAnsi="Times New Roman"/>
          <w:color w:val="000000" w:themeColor="text1"/>
        </w:rPr>
        <w:t>Sedgwick County</w:t>
      </w:r>
      <w:r w:rsidRPr="0059634A">
        <w:rPr>
          <w:rFonts w:ascii="Times New Roman" w:hAnsi="Times New Roman"/>
          <w:color w:val="000000" w:themeColor="text1"/>
        </w:rPr>
        <w:t>.</w:t>
      </w:r>
    </w:p>
    <w:p w14:paraId="180F630E" w14:textId="7AD50425" w:rsidR="00707238" w:rsidRPr="0059634A" w:rsidRDefault="00707238" w:rsidP="0059634A">
      <w:pPr>
        <w:pStyle w:val="ListParagraph"/>
        <w:numPr>
          <w:ilvl w:val="1"/>
          <w:numId w:val="42"/>
        </w:numPr>
        <w:tabs>
          <w:tab w:val="left" w:pos="540"/>
        </w:tabs>
        <w:autoSpaceDE w:val="0"/>
        <w:autoSpaceDN w:val="0"/>
        <w:adjustRightInd w:val="0"/>
        <w:rPr>
          <w:rFonts w:ascii="Times New Roman" w:hAnsi="Times New Roman"/>
          <w:color w:val="000000" w:themeColor="text1"/>
        </w:rPr>
      </w:pPr>
      <w:r w:rsidRPr="0059634A">
        <w:rPr>
          <w:rFonts w:ascii="Times New Roman" w:hAnsi="Times New Roman"/>
          <w:color w:val="000000" w:themeColor="text1"/>
        </w:rPr>
        <w:t xml:space="preserve">Vendor acknowledges the building is providing medical services and will abide by </w:t>
      </w:r>
      <w:r w:rsidRPr="00833042">
        <w:rPr>
          <w:rFonts w:ascii="Times New Roman" w:hAnsi="Times New Roman"/>
          <w:color w:val="000000" w:themeColor="text1"/>
        </w:rPr>
        <w:t>HIP</w:t>
      </w:r>
      <w:r w:rsidR="00833042" w:rsidRPr="00833042">
        <w:rPr>
          <w:rFonts w:ascii="Times New Roman" w:hAnsi="Times New Roman"/>
          <w:color w:val="000000" w:themeColor="text1"/>
        </w:rPr>
        <w:t>A</w:t>
      </w:r>
      <w:r w:rsidRPr="00833042">
        <w:rPr>
          <w:rFonts w:ascii="Times New Roman" w:hAnsi="Times New Roman"/>
          <w:color w:val="000000" w:themeColor="text1"/>
        </w:rPr>
        <w:t>A</w:t>
      </w:r>
      <w:r w:rsidRPr="0059634A">
        <w:rPr>
          <w:rFonts w:ascii="Times New Roman" w:hAnsi="Times New Roman"/>
          <w:color w:val="000000" w:themeColor="text1"/>
        </w:rPr>
        <w:t xml:space="preserve"> and other local, state and federal requirements.</w:t>
      </w:r>
    </w:p>
    <w:p w14:paraId="63F5595F" w14:textId="77777777" w:rsidR="0014603F" w:rsidRDefault="0014603F" w:rsidP="00825063">
      <w:pPr>
        <w:tabs>
          <w:tab w:val="left" w:pos="540"/>
        </w:tabs>
        <w:autoSpaceDE w:val="0"/>
        <w:autoSpaceDN w:val="0"/>
        <w:adjustRightInd w:val="0"/>
        <w:rPr>
          <w:rFonts w:ascii="Times New Roman" w:hAnsi="Times New Roman"/>
          <w:color w:val="000000" w:themeColor="text1"/>
        </w:rPr>
      </w:pPr>
    </w:p>
    <w:p w14:paraId="01A9CE53" w14:textId="77777777" w:rsidR="00825063" w:rsidRPr="00825063" w:rsidRDefault="00825063" w:rsidP="00825063">
      <w:pPr>
        <w:tabs>
          <w:tab w:val="left" w:pos="540"/>
        </w:tabs>
        <w:autoSpaceDE w:val="0"/>
        <w:autoSpaceDN w:val="0"/>
        <w:adjustRightInd w:val="0"/>
        <w:rPr>
          <w:rFonts w:ascii="Times New Roman" w:hAnsi="Times New Roman"/>
          <w:color w:val="000000" w:themeColor="text1"/>
        </w:rPr>
      </w:pPr>
    </w:p>
    <w:bookmarkStart w:id="25" w:name="Sedgwick_County_Responsibility"/>
    <w:bookmarkEnd w:id="24"/>
    <w:p w14:paraId="129C962E" w14:textId="77777777" w:rsidR="0093527B" w:rsidRPr="00E11896" w:rsidRDefault="00094B3F" w:rsidP="004A7E6A">
      <w:pPr>
        <w:numPr>
          <w:ilvl w:val="0"/>
          <w:numId w:val="5"/>
        </w:numPr>
        <w:autoSpaceDE w:val="0"/>
        <w:autoSpaceDN w:val="0"/>
        <w:adjustRightInd w:val="0"/>
        <w:ind w:left="720"/>
        <w:rPr>
          <w:rStyle w:val="Hyperlink"/>
          <w:rFonts w:ascii="Times New Roman" w:hAnsi="Times New Roman"/>
          <w:b/>
        </w:rPr>
      </w:pPr>
      <w:r w:rsidRPr="00E11896">
        <w:rPr>
          <w:rFonts w:ascii="Times New Roman" w:hAnsi="Times New Roman"/>
          <w:b/>
          <w:u w:val="single"/>
        </w:rPr>
        <w:fldChar w:fldCharType="begin"/>
      </w:r>
      <w:r w:rsidRPr="00E11896">
        <w:rPr>
          <w:rFonts w:ascii="Times New Roman" w:hAnsi="Times New Roman"/>
          <w:b/>
          <w:u w:val="single"/>
        </w:rPr>
        <w:instrText>HYPERLINK  \l "responsibilities1"</w:instrText>
      </w:r>
      <w:r w:rsidRPr="00E11896">
        <w:rPr>
          <w:rFonts w:ascii="Times New Roman" w:hAnsi="Times New Roman"/>
          <w:b/>
          <w:u w:val="single"/>
        </w:rPr>
      </w:r>
      <w:r w:rsidRPr="00E11896">
        <w:rPr>
          <w:rFonts w:ascii="Times New Roman" w:hAnsi="Times New Roman"/>
          <w:b/>
          <w:u w:val="single"/>
        </w:rPr>
        <w:fldChar w:fldCharType="separate"/>
      </w:r>
      <w:r w:rsidR="0093527B" w:rsidRPr="00E11896">
        <w:rPr>
          <w:rStyle w:val="Hyperlink"/>
          <w:rFonts w:ascii="Times New Roman" w:hAnsi="Times New Roman"/>
          <w:b/>
        </w:rPr>
        <w:t>Sedgwick County’s Responsibili</w:t>
      </w:r>
      <w:bookmarkEnd w:id="25"/>
      <w:r w:rsidRPr="00E11896">
        <w:rPr>
          <w:rStyle w:val="Hyperlink"/>
          <w:rFonts w:ascii="Times New Roman" w:hAnsi="Times New Roman"/>
          <w:b/>
        </w:rPr>
        <w:t>ties</w:t>
      </w:r>
    </w:p>
    <w:p w14:paraId="1C3A0D0C" w14:textId="2A4137E1" w:rsidR="0093527B" w:rsidRPr="00E11896" w:rsidRDefault="00094B3F" w:rsidP="004A7E6A">
      <w:pPr>
        <w:pStyle w:val="ListParagraph"/>
        <w:numPr>
          <w:ilvl w:val="0"/>
          <w:numId w:val="7"/>
        </w:numPr>
        <w:ind w:left="720" w:hanging="180"/>
        <w:outlineLvl w:val="0"/>
        <w:rPr>
          <w:rFonts w:ascii="Times New Roman" w:hAnsi="Times New Roman"/>
        </w:rPr>
      </w:pPr>
      <w:r w:rsidRPr="00E11896">
        <w:rPr>
          <w:rFonts w:ascii="Times New Roman" w:hAnsi="Times New Roman"/>
          <w:b/>
          <w:u w:val="single"/>
        </w:rPr>
        <w:fldChar w:fldCharType="end"/>
      </w:r>
      <w:r w:rsidR="0093527B" w:rsidRPr="00E11896">
        <w:rPr>
          <w:rFonts w:ascii="Times New Roman" w:hAnsi="Times New Roman"/>
          <w:color w:val="000000"/>
        </w:rPr>
        <w:t xml:space="preserve">Provide information, as legally allowed, in possession of the </w:t>
      </w:r>
      <w:r w:rsidR="007D0DFD" w:rsidRPr="00E11896">
        <w:rPr>
          <w:rFonts w:ascii="Times New Roman" w:hAnsi="Times New Roman"/>
          <w:color w:val="000000"/>
        </w:rPr>
        <w:t>c</w:t>
      </w:r>
      <w:r w:rsidR="0093527B" w:rsidRPr="00E11896">
        <w:rPr>
          <w:rFonts w:ascii="Times New Roman" w:hAnsi="Times New Roman"/>
          <w:color w:val="000000"/>
        </w:rPr>
        <w:t xml:space="preserve">ounty, which relates to the </w:t>
      </w:r>
      <w:r w:rsidR="007D0DFD" w:rsidRPr="00E11896">
        <w:rPr>
          <w:rFonts w:ascii="Times New Roman" w:hAnsi="Times New Roman"/>
          <w:color w:val="000000"/>
        </w:rPr>
        <w:t>c</w:t>
      </w:r>
      <w:r w:rsidR="0093527B" w:rsidRPr="00E11896">
        <w:rPr>
          <w:rFonts w:ascii="Times New Roman" w:hAnsi="Times New Roman"/>
          <w:color w:val="000000"/>
        </w:rPr>
        <w:t xml:space="preserve">ounty’s </w:t>
      </w:r>
      <w:r w:rsidR="00A05DE3" w:rsidRPr="00E11896">
        <w:rPr>
          <w:rFonts w:ascii="Times New Roman" w:hAnsi="Times New Roman"/>
          <w:color w:val="000000"/>
        </w:rPr>
        <w:t>requirements,</w:t>
      </w:r>
      <w:r w:rsidR="0093527B" w:rsidRPr="00E11896">
        <w:rPr>
          <w:rFonts w:ascii="Times New Roman" w:hAnsi="Times New Roman"/>
          <w:color w:val="000000"/>
        </w:rPr>
        <w:t xml:space="preserve"> or which </w:t>
      </w:r>
      <w:r w:rsidR="00E11896" w:rsidRPr="00E11896">
        <w:rPr>
          <w:rFonts w:ascii="Times New Roman" w:hAnsi="Times New Roman"/>
          <w:color w:val="000000"/>
        </w:rPr>
        <w:t>is relevant to this project.</w:t>
      </w:r>
    </w:p>
    <w:p w14:paraId="7A1350E2" w14:textId="77777777" w:rsidR="008E7CB7" w:rsidRPr="00E11896" w:rsidRDefault="0093527B" w:rsidP="004A7E6A">
      <w:pPr>
        <w:pStyle w:val="ListParagraph"/>
        <w:numPr>
          <w:ilvl w:val="0"/>
          <w:numId w:val="7"/>
        </w:numPr>
        <w:ind w:left="720" w:hanging="180"/>
        <w:outlineLvl w:val="0"/>
        <w:rPr>
          <w:rFonts w:ascii="Times New Roman" w:hAnsi="Times New Roman"/>
        </w:rPr>
      </w:pPr>
      <w:r w:rsidRPr="00E11896">
        <w:rPr>
          <w:rFonts w:ascii="Times New Roman" w:hAnsi="Times New Roman"/>
          <w:color w:val="000000"/>
        </w:rPr>
        <w:t xml:space="preserve">Designate a person to act as the County Contract Manager with respect to the work to be performed under this contract.  </w:t>
      </w:r>
    </w:p>
    <w:p w14:paraId="5212F1E6" w14:textId="77777777" w:rsidR="008E7CB7" w:rsidRPr="00E11896" w:rsidRDefault="008E7CB7" w:rsidP="004A7E6A">
      <w:pPr>
        <w:pStyle w:val="ListParagraph"/>
        <w:numPr>
          <w:ilvl w:val="0"/>
          <w:numId w:val="7"/>
        </w:numPr>
        <w:ind w:left="720" w:hanging="180"/>
        <w:outlineLvl w:val="0"/>
        <w:rPr>
          <w:rFonts w:ascii="Times New Roman" w:hAnsi="Times New Roman"/>
        </w:rPr>
      </w:pPr>
      <w:r w:rsidRPr="00E11896">
        <w:rPr>
          <w:rFonts w:ascii="Times New Roman" w:hAnsi="Times New Roman"/>
        </w:rPr>
        <w:t>County reserves the right to make inspections at</w:t>
      </w:r>
      <w:r w:rsidR="007D0DFD" w:rsidRPr="00E11896">
        <w:rPr>
          <w:rFonts w:ascii="Times New Roman" w:hAnsi="Times New Roman"/>
        </w:rPr>
        <w:t xml:space="preserve"> various points of the project.</w:t>
      </w:r>
      <w:r w:rsidRPr="00E11896">
        <w:rPr>
          <w:rFonts w:ascii="Times New Roman" w:hAnsi="Times New Roman"/>
        </w:rPr>
        <w:t xml:space="preserve"> Contractor agrees to openly participate in said inspections and provide information to the county on the progress, expected completion date and any unforeseen or unexpected</w:t>
      </w:r>
      <w:r w:rsidR="007D0DFD" w:rsidRPr="00E11896">
        <w:rPr>
          <w:rFonts w:ascii="Times New Roman" w:hAnsi="Times New Roman"/>
        </w:rPr>
        <w:t xml:space="preserve"> complications in the project.</w:t>
      </w:r>
    </w:p>
    <w:p w14:paraId="3BD6F1E0" w14:textId="77777777" w:rsidR="005B2BDD" w:rsidRPr="00E11896" w:rsidRDefault="005B2BDD" w:rsidP="00CB5C13">
      <w:pPr>
        <w:pStyle w:val="ListParagraph"/>
        <w:outlineLvl w:val="0"/>
        <w:rPr>
          <w:rFonts w:ascii="Times New Roman" w:hAnsi="Times New Roman"/>
          <w:color w:val="000000"/>
        </w:rPr>
      </w:pPr>
    </w:p>
    <w:p w14:paraId="4009F8BD" w14:textId="4CC47FEF" w:rsidR="001A20A1" w:rsidRDefault="001A20A1">
      <w:pPr>
        <w:rPr>
          <w:rFonts w:ascii="Times New Roman" w:hAnsi="Times New Roman"/>
          <w:color w:val="000000"/>
        </w:rPr>
      </w:pPr>
      <w:r>
        <w:rPr>
          <w:rFonts w:ascii="Times New Roman" w:hAnsi="Times New Roman"/>
          <w:color w:val="000000"/>
        </w:rPr>
        <w:br w:type="page"/>
      </w:r>
    </w:p>
    <w:bookmarkStart w:id="26" w:name="Proposal_Terms"/>
    <w:p w14:paraId="599846BF" w14:textId="77777777" w:rsidR="0093527B" w:rsidRPr="00E11896" w:rsidRDefault="00CB5C13" w:rsidP="004A7E6A">
      <w:pPr>
        <w:numPr>
          <w:ilvl w:val="0"/>
          <w:numId w:val="5"/>
        </w:numPr>
        <w:autoSpaceDE w:val="0"/>
        <w:autoSpaceDN w:val="0"/>
        <w:adjustRightInd w:val="0"/>
        <w:ind w:left="720"/>
        <w:rPr>
          <w:rFonts w:ascii="Times New Roman" w:hAnsi="Times New Roman"/>
          <w:b/>
          <w:u w:val="single"/>
        </w:rPr>
      </w:pPr>
      <w:r w:rsidRPr="00E11896">
        <w:rPr>
          <w:rFonts w:ascii="Times New Roman" w:hAnsi="Times New Roman"/>
          <w:b/>
          <w:u w:val="single"/>
        </w:rPr>
        <w:lastRenderedPageBreak/>
        <w:fldChar w:fldCharType="begin"/>
      </w:r>
      <w:r w:rsidRPr="00E11896">
        <w:rPr>
          <w:rFonts w:ascii="Times New Roman" w:hAnsi="Times New Roman"/>
          <w:b/>
          <w:u w:val="single"/>
        </w:rPr>
        <w:instrText xml:space="preserve"> HYPERLINK  \l "proposal_terms1"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Proposal Terms</w:t>
      </w:r>
      <w:r w:rsidRPr="00E11896">
        <w:rPr>
          <w:rFonts w:ascii="Times New Roman" w:hAnsi="Times New Roman"/>
          <w:b/>
          <w:u w:val="single"/>
        </w:rPr>
        <w:fldChar w:fldCharType="end"/>
      </w:r>
      <w:bookmarkEnd w:id="26"/>
    </w:p>
    <w:bookmarkStart w:id="27" w:name="Questions_and_Contact_Information"/>
    <w:p w14:paraId="41DEF04B" w14:textId="77777777" w:rsidR="00CB5C13" w:rsidRPr="00E11896" w:rsidRDefault="00CB5C13" w:rsidP="009275D5">
      <w:pPr>
        <w:numPr>
          <w:ilvl w:val="1"/>
          <w:numId w:val="2"/>
        </w:numPr>
        <w:tabs>
          <w:tab w:val="clear" w:pos="1440"/>
          <w:tab w:val="left" w:pos="1080"/>
        </w:tabs>
        <w:autoSpaceDE w:val="0"/>
        <w:autoSpaceDN w:val="0"/>
        <w:adjustRightInd w:val="0"/>
        <w:ind w:hanging="117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"questions_and_contact_info1"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Questions and Contact Information</w:t>
      </w:r>
      <w:r w:rsidRPr="00E11896">
        <w:rPr>
          <w:rFonts w:ascii="Times New Roman" w:hAnsi="Times New Roman"/>
          <w:u w:val="single"/>
        </w:rPr>
        <w:fldChar w:fldCharType="end"/>
      </w:r>
    </w:p>
    <w:bookmarkEnd w:id="27"/>
    <w:p w14:paraId="641BF82E" w14:textId="15C20744" w:rsidR="00B0261F" w:rsidRDefault="00E3251D" w:rsidP="00AB3BE9">
      <w:pPr>
        <w:rPr>
          <w:rFonts w:ascii="Times New Roman" w:hAnsi="Times New Roman"/>
        </w:rPr>
      </w:pPr>
      <w:r w:rsidRPr="00E3251D">
        <w:rPr>
          <w:rFonts w:ascii="Times New Roman" w:hAnsi="Times New Roman"/>
        </w:rPr>
        <w:t xml:space="preserve">Any questions regarding this document must be submitted via email to </w:t>
      </w:r>
      <w:r w:rsidR="00825063">
        <w:rPr>
          <w:rFonts w:ascii="Times New Roman" w:hAnsi="Times New Roman"/>
          <w:color w:val="000000" w:themeColor="text1"/>
        </w:rPr>
        <w:t>Jaimee O’Laughlin</w:t>
      </w:r>
      <w:r w:rsidRPr="00E3251D">
        <w:rPr>
          <w:rFonts w:ascii="Times New Roman" w:hAnsi="Times New Roman"/>
        </w:rPr>
        <w:t xml:space="preserve"> a</w:t>
      </w:r>
      <w:r w:rsidR="00825063">
        <w:rPr>
          <w:rFonts w:ascii="Times New Roman" w:hAnsi="Times New Roman"/>
        </w:rPr>
        <w:t xml:space="preserve">t Jaimee.O’Laughlin@sedgwick.gov </w:t>
      </w:r>
      <w:r w:rsidRPr="00E3251D">
        <w:rPr>
          <w:rFonts w:ascii="Times New Roman" w:hAnsi="Times New Roman"/>
        </w:rPr>
        <w:t>by 5:00 pm</w:t>
      </w:r>
      <w:r w:rsidRPr="00A05DE3">
        <w:rPr>
          <w:rFonts w:ascii="Times New Roman" w:hAnsi="Times New Roman"/>
        </w:rPr>
        <w:t xml:space="preserve"> C</w:t>
      </w:r>
      <w:r w:rsidR="00B2403E" w:rsidRPr="00A05DE3">
        <w:rPr>
          <w:rFonts w:ascii="Times New Roman" w:hAnsi="Times New Roman"/>
        </w:rPr>
        <w:t>S</w:t>
      </w:r>
      <w:r w:rsidRPr="00A05DE3">
        <w:rPr>
          <w:rFonts w:ascii="Times New Roman" w:hAnsi="Times New Roman"/>
        </w:rPr>
        <w:t xml:space="preserve">T </w:t>
      </w:r>
      <w:r w:rsidR="00370E8D" w:rsidRPr="00A05DE3">
        <w:rPr>
          <w:rFonts w:ascii="Times New Roman" w:hAnsi="Times New Roman"/>
        </w:rPr>
        <w:t>TUESDAY</w:t>
      </w:r>
      <w:r w:rsidRPr="00A05DE3">
        <w:rPr>
          <w:rFonts w:ascii="Times New Roman" w:hAnsi="Times New Roman"/>
        </w:rPr>
        <w:t>,</w:t>
      </w:r>
      <w:r w:rsidR="00370E8D" w:rsidRPr="00A05DE3">
        <w:rPr>
          <w:rFonts w:ascii="Times New Roman" w:hAnsi="Times New Roman"/>
        </w:rPr>
        <w:t xml:space="preserve"> November 10, 2026</w:t>
      </w:r>
      <w:r w:rsidRPr="00A05DE3">
        <w:rPr>
          <w:rFonts w:ascii="Times New Roman" w:hAnsi="Times New Roman"/>
        </w:rPr>
        <w:t>. A</w:t>
      </w:r>
      <w:r w:rsidRPr="00E3251D">
        <w:rPr>
          <w:rFonts w:ascii="Times New Roman" w:hAnsi="Times New Roman"/>
        </w:rPr>
        <w:t xml:space="preserve">ny questions of a substantive nature will be answered in written form as an addendum and posted on the purchasing website at </w:t>
      </w:r>
      <w:hyperlink r:id="rId12" w:history="1">
        <w:r w:rsidRPr="00666791">
          <w:rPr>
            <w:rStyle w:val="Hyperlink"/>
            <w:rFonts w:ascii="Times New Roman" w:hAnsi="Times New Roman"/>
          </w:rPr>
          <w:t>https://www.sedgwickcounty.org/finance/purchasing/current-bids-and-proposals/</w:t>
        </w:r>
      </w:hyperlink>
      <w:r w:rsidRPr="00E3251D">
        <w:rPr>
          <w:rFonts w:ascii="Times New Roman" w:hAnsi="Times New Roman"/>
        </w:rPr>
        <w:t xml:space="preserve"> under the Documents column associated with this RFP number by 5:00 pm </w:t>
      </w:r>
      <w:r w:rsidRPr="00A05DE3">
        <w:rPr>
          <w:rFonts w:ascii="Times New Roman" w:hAnsi="Times New Roman"/>
        </w:rPr>
        <w:t>C</w:t>
      </w:r>
      <w:r w:rsidR="00B2403E" w:rsidRPr="00A05DE3">
        <w:rPr>
          <w:rFonts w:ascii="Times New Roman" w:hAnsi="Times New Roman"/>
        </w:rPr>
        <w:t>S</w:t>
      </w:r>
      <w:r w:rsidRPr="00A05DE3">
        <w:rPr>
          <w:rFonts w:ascii="Times New Roman" w:hAnsi="Times New Roman"/>
        </w:rPr>
        <w:t xml:space="preserve">T </w:t>
      </w:r>
      <w:r w:rsidR="00370E8D" w:rsidRPr="00A05DE3">
        <w:rPr>
          <w:rFonts w:ascii="Times New Roman" w:hAnsi="Times New Roman"/>
        </w:rPr>
        <w:t>TUESDAY</w:t>
      </w:r>
      <w:r w:rsidRPr="00A05DE3">
        <w:rPr>
          <w:rFonts w:ascii="Times New Roman" w:hAnsi="Times New Roman"/>
        </w:rPr>
        <w:t xml:space="preserve">, </w:t>
      </w:r>
      <w:r w:rsidR="00370E8D" w:rsidRPr="00A05DE3">
        <w:rPr>
          <w:rFonts w:ascii="Times New Roman" w:hAnsi="Times New Roman"/>
        </w:rPr>
        <w:t>November 17, 2026</w:t>
      </w:r>
      <w:r w:rsidRPr="00A05DE3">
        <w:rPr>
          <w:rFonts w:ascii="Times New Roman" w:hAnsi="Times New Roman"/>
        </w:rPr>
        <w:t>.</w:t>
      </w:r>
      <w:r w:rsidRPr="00E3251D">
        <w:rPr>
          <w:rFonts w:ascii="Times New Roman" w:hAnsi="Times New Roman"/>
        </w:rPr>
        <w:t xml:space="preserve"> </w:t>
      </w:r>
      <w:r w:rsidRPr="00E3251D">
        <w:rPr>
          <w:rFonts w:ascii="Times New Roman" w:hAnsi="Times New Roman"/>
          <w:bCs/>
        </w:rPr>
        <w:t>Firms are responsible for checking the website and acknowledging any addenda on their proposal response form</w:t>
      </w:r>
      <w:r w:rsidRPr="00E3251D">
        <w:rPr>
          <w:rFonts w:ascii="Times New Roman" w:hAnsi="Times New Roman"/>
        </w:rPr>
        <w:t>.</w:t>
      </w:r>
    </w:p>
    <w:p w14:paraId="36B84244" w14:textId="77777777" w:rsidR="00AB3BE9" w:rsidRPr="00E11896" w:rsidRDefault="00AB3BE9" w:rsidP="00AB3BE9">
      <w:pPr>
        <w:rPr>
          <w:rFonts w:ascii="Times New Roman" w:hAnsi="Times New Roman"/>
          <w:u w:val="single"/>
        </w:rPr>
      </w:pPr>
    </w:p>
    <w:bookmarkStart w:id="28" w:name="minimum_qualifications"/>
    <w:p w14:paraId="200CF845" w14:textId="77777777" w:rsidR="00266AF3" w:rsidRPr="00E11896" w:rsidRDefault="0027002E" w:rsidP="00563429">
      <w:pPr>
        <w:numPr>
          <w:ilvl w:val="1"/>
          <w:numId w:val="2"/>
        </w:numPr>
        <w:tabs>
          <w:tab w:val="clear" w:pos="1440"/>
          <w:tab w:val="num" w:pos="1080"/>
        </w:tabs>
        <w:autoSpaceDE w:val="0"/>
        <w:autoSpaceDN w:val="0"/>
        <w:adjustRightInd w:val="0"/>
        <w:ind w:left="1080" w:hanging="81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"minimum_qualifications1"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Minimum</w:t>
      </w:r>
      <w:r w:rsidR="00094B3F" w:rsidRPr="00E11896">
        <w:rPr>
          <w:rStyle w:val="Hyperlink"/>
          <w:rFonts w:ascii="Times New Roman" w:hAnsi="Times New Roman"/>
        </w:rPr>
        <w:t xml:space="preserve"> Firm</w:t>
      </w:r>
      <w:r w:rsidRPr="00E11896">
        <w:rPr>
          <w:rStyle w:val="Hyperlink"/>
          <w:rFonts w:ascii="Times New Roman" w:hAnsi="Times New Roman"/>
        </w:rPr>
        <w:t xml:space="preserve"> Qualifications</w:t>
      </w:r>
      <w:r w:rsidRPr="00E11896">
        <w:rPr>
          <w:rFonts w:ascii="Times New Roman" w:hAnsi="Times New Roman"/>
          <w:u w:val="single"/>
        </w:rPr>
        <w:fldChar w:fldCharType="end"/>
      </w:r>
      <w:bookmarkEnd w:id="28"/>
    </w:p>
    <w:p w14:paraId="76103847" w14:textId="77777777" w:rsidR="006D4CE1" w:rsidRDefault="006D4CE1" w:rsidP="002E296E">
      <w:pPr>
        <w:rPr>
          <w:rFonts w:ascii="Times New Roman" w:hAnsi="Times New Roman"/>
        </w:rPr>
      </w:pPr>
      <w:r w:rsidRPr="00B01B61">
        <w:rPr>
          <w:rFonts w:ascii="Times New Roman" w:hAnsi="Times New Roman"/>
          <w:bCs/>
        </w:rPr>
        <w:t>This section lists the criteria to be considered in evaluating the ability of firms interested in providing the service(s) and/or product(s) specified in this Request for Proposal. Firms must meet or exceed theses qualifications to be considered for award. Any exceptions to the requirements listed should be clearly detailed in proposer’s response.</w:t>
      </w:r>
      <w:r w:rsidRPr="00B01B61">
        <w:rPr>
          <w:rFonts w:ascii="Times New Roman" w:hAnsi="Times New Roman"/>
        </w:rPr>
        <w:t xml:space="preserve">  Proposers shall:</w:t>
      </w:r>
    </w:p>
    <w:p w14:paraId="50F15188" w14:textId="77777777" w:rsidR="002E296E" w:rsidRPr="00B01B61" w:rsidRDefault="002E296E" w:rsidP="002E296E">
      <w:pPr>
        <w:rPr>
          <w:rFonts w:ascii="Times New Roman" w:hAnsi="Times New Roman"/>
        </w:rPr>
      </w:pPr>
    </w:p>
    <w:p w14:paraId="674BEBBC" w14:textId="236EF42F" w:rsidR="006D4CE1" w:rsidRPr="00B01B61" w:rsidRDefault="006D4CE1" w:rsidP="00405ADE">
      <w:pPr>
        <w:pStyle w:val="BodyText"/>
        <w:numPr>
          <w:ilvl w:val="0"/>
          <w:numId w:val="48"/>
        </w:numPr>
        <w:autoSpaceDE/>
        <w:autoSpaceDN/>
        <w:adjustRightInd/>
        <w:spacing w:after="0"/>
        <w:jc w:val="both"/>
        <w:rPr>
          <w:sz w:val="22"/>
          <w:szCs w:val="22"/>
        </w:rPr>
      </w:pPr>
      <w:r w:rsidRPr="00833042">
        <w:rPr>
          <w:sz w:val="22"/>
          <w:szCs w:val="22"/>
        </w:rPr>
        <w:t>H</w:t>
      </w:r>
      <w:r w:rsidRPr="00B01B61">
        <w:rPr>
          <w:sz w:val="22"/>
          <w:szCs w:val="22"/>
        </w:rPr>
        <w:t>ave a minimum o</w:t>
      </w:r>
      <w:r w:rsidR="00AF35F4">
        <w:rPr>
          <w:sz w:val="22"/>
          <w:szCs w:val="22"/>
        </w:rPr>
        <w:t xml:space="preserve">f 5 </w:t>
      </w:r>
      <w:r w:rsidR="00CA3FE5" w:rsidRPr="00B01B61">
        <w:rPr>
          <w:sz w:val="22"/>
          <w:szCs w:val="22"/>
        </w:rPr>
        <w:t>years’ experience</w:t>
      </w:r>
      <w:r w:rsidRPr="00B01B61">
        <w:rPr>
          <w:sz w:val="22"/>
          <w:szCs w:val="22"/>
        </w:rPr>
        <w:t xml:space="preserve"> in providing services similar to those specified in this RFP.</w:t>
      </w:r>
    </w:p>
    <w:p w14:paraId="669F7385" w14:textId="2EEC9188" w:rsidR="006D4CE1" w:rsidRPr="00B01B61" w:rsidRDefault="006D4CE1" w:rsidP="00405ADE">
      <w:pPr>
        <w:pStyle w:val="BodyText"/>
        <w:numPr>
          <w:ilvl w:val="0"/>
          <w:numId w:val="48"/>
        </w:numPr>
        <w:autoSpaceDE/>
        <w:autoSpaceDN/>
        <w:adjustRightInd/>
        <w:spacing w:after="0"/>
        <w:jc w:val="both"/>
        <w:rPr>
          <w:sz w:val="22"/>
          <w:szCs w:val="22"/>
        </w:rPr>
      </w:pPr>
      <w:r w:rsidRPr="00B01B61">
        <w:rPr>
          <w:sz w:val="22"/>
          <w:szCs w:val="22"/>
        </w:rPr>
        <w:t>Have an understanding of industry standards and best practices.</w:t>
      </w:r>
    </w:p>
    <w:p w14:paraId="0E1FA88F" w14:textId="397C625D" w:rsidR="006D4CE1" w:rsidRPr="00B01B61" w:rsidRDefault="006D4CE1" w:rsidP="00405ADE">
      <w:pPr>
        <w:pStyle w:val="BodyText"/>
        <w:numPr>
          <w:ilvl w:val="0"/>
          <w:numId w:val="48"/>
        </w:numPr>
        <w:autoSpaceDE/>
        <w:autoSpaceDN/>
        <w:adjustRightInd/>
        <w:spacing w:after="0"/>
        <w:jc w:val="both"/>
        <w:rPr>
          <w:sz w:val="22"/>
          <w:szCs w:val="22"/>
        </w:rPr>
      </w:pPr>
      <w:r w:rsidRPr="00B01B61">
        <w:rPr>
          <w:sz w:val="22"/>
          <w:szCs w:val="22"/>
        </w:rPr>
        <w:t>Have experience in managing projects of comparable size and complexity to that being proposed.</w:t>
      </w:r>
    </w:p>
    <w:p w14:paraId="157DE083" w14:textId="77777777" w:rsidR="006D4CE1" w:rsidRDefault="006D4CE1" w:rsidP="00405ADE">
      <w:pPr>
        <w:pStyle w:val="BodyText"/>
        <w:numPr>
          <w:ilvl w:val="0"/>
          <w:numId w:val="48"/>
        </w:numPr>
        <w:autoSpaceDE/>
        <w:autoSpaceDN/>
        <w:adjustRightInd/>
        <w:spacing w:after="0"/>
        <w:jc w:val="both"/>
        <w:rPr>
          <w:sz w:val="22"/>
          <w:szCs w:val="22"/>
        </w:rPr>
      </w:pPr>
      <w:r w:rsidRPr="00B01B61">
        <w:rPr>
          <w:sz w:val="22"/>
          <w:szCs w:val="22"/>
        </w:rPr>
        <w:t>Have knowledge of and comply with all currently applicable, and as they become enacted during the contract term, federal, state and local laws, statutes, ordinances, rules and regulations. All laws of the State of Kansas, whether substantive or procedural, shall apply to the contract, and all statutory, charter, and ordinance provisions that are applica</w:t>
      </w:r>
      <w:r>
        <w:rPr>
          <w:sz w:val="22"/>
          <w:szCs w:val="22"/>
        </w:rPr>
        <w:t>ble to public contracts in the c</w:t>
      </w:r>
      <w:r w:rsidRPr="00B01B61">
        <w:rPr>
          <w:sz w:val="22"/>
          <w:szCs w:val="22"/>
        </w:rPr>
        <w:t>ounty shall be followed with respect to the contract.</w:t>
      </w:r>
    </w:p>
    <w:p w14:paraId="0B7CBF76" w14:textId="77777777" w:rsidR="006D4CE1" w:rsidRDefault="006D4CE1" w:rsidP="00405ADE">
      <w:pPr>
        <w:pStyle w:val="BodyText"/>
        <w:numPr>
          <w:ilvl w:val="0"/>
          <w:numId w:val="48"/>
        </w:numPr>
        <w:autoSpaceDE/>
        <w:autoSpaceDN/>
        <w:adjustRightInd/>
        <w:spacing w:after="0"/>
        <w:jc w:val="both"/>
        <w:rPr>
          <w:sz w:val="22"/>
          <w:szCs w:val="22"/>
        </w:rPr>
      </w:pPr>
      <w:r w:rsidRPr="006D4CE1">
        <w:rPr>
          <w:sz w:val="22"/>
          <w:szCs w:val="22"/>
        </w:rPr>
        <w:t xml:space="preserve">Municipal and county government experience is desired, however, the county will make the final determination based on responses received and the evaluation process. </w:t>
      </w:r>
    </w:p>
    <w:p w14:paraId="00A87C20" w14:textId="32EB648A" w:rsidR="006D4CE1" w:rsidRPr="006D4CE1" w:rsidRDefault="006D4CE1" w:rsidP="00405ADE">
      <w:pPr>
        <w:pStyle w:val="BodyText"/>
        <w:numPr>
          <w:ilvl w:val="0"/>
          <w:numId w:val="48"/>
        </w:numPr>
        <w:autoSpaceDE/>
        <w:autoSpaceDN/>
        <w:adjustRightInd/>
        <w:spacing w:after="0"/>
        <w:jc w:val="both"/>
        <w:rPr>
          <w:sz w:val="22"/>
          <w:szCs w:val="22"/>
        </w:rPr>
      </w:pPr>
      <w:r w:rsidRPr="006D4CE1">
        <w:rPr>
          <w:sz w:val="22"/>
          <w:szCs w:val="22"/>
        </w:rPr>
        <w:t>Have the capacity to acquire all bonds, escrows or insurances as outlined in the terms of this RFP.</w:t>
      </w:r>
    </w:p>
    <w:p w14:paraId="0F72CA73" w14:textId="77777777" w:rsidR="006D4CE1" w:rsidRDefault="006D4CE1" w:rsidP="00405ADE">
      <w:pPr>
        <w:pStyle w:val="BodyText"/>
        <w:numPr>
          <w:ilvl w:val="0"/>
          <w:numId w:val="48"/>
        </w:numPr>
        <w:autoSpaceDE/>
        <w:autoSpaceDN/>
        <w:adjustRightInd/>
        <w:spacing w:after="0"/>
        <w:jc w:val="both"/>
        <w:rPr>
          <w:sz w:val="22"/>
          <w:szCs w:val="22"/>
        </w:rPr>
      </w:pPr>
      <w:r w:rsidRPr="00B01B61">
        <w:rPr>
          <w:sz w:val="22"/>
          <w:szCs w:val="22"/>
        </w:rPr>
        <w:t>Provide project supervision (as required) and quality control procedures.</w:t>
      </w:r>
    </w:p>
    <w:p w14:paraId="724F7651" w14:textId="0305C568" w:rsidR="006D4CE1" w:rsidRPr="006D4CE1" w:rsidRDefault="006D4CE1" w:rsidP="00405ADE">
      <w:pPr>
        <w:pStyle w:val="BodyText"/>
        <w:numPr>
          <w:ilvl w:val="0"/>
          <w:numId w:val="48"/>
        </w:numPr>
        <w:autoSpaceDE/>
        <w:autoSpaceDN/>
        <w:adjustRightInd/>
        <w:spacing w:after="0"/>
        <w:jc w:val="both"/>
        <w:rPr>
          <w:sz w:val="22"/>
          <w:szCs w:val="22"/>
        </w:rPr>
      </w:pPr>
      <w:r w:rsidRPr="006D4CE1">
        <w:rPr>
          <w:sz w:val="22"/>
          <w:szCs w:val="22"/>
        </w:rPr>
        <w:t>Have appropriate material, equipment and labor to perform specified services.</w:t>
      </w:r>
    </w:p>
    <w:p w14:paraId="57A2CC03" w14:textId="77777777" w:rsidR="006D4CE1" w:rsidRDefault="006D4CE1" w:rsidP="00405ADE">
      <w:pPr>
        <w:pStyle w:val="BodyText"/>
        <w:numPr>
          <w:ilvl w:val="0"/>
          <w:numId w:val="48"/>
        </w:numPr>
        <w:autoSpaceDE/>
        <w:autoSpaceDN/>
        <w:adjustRightInd/>
        <w:spacing w:after="0"/>
        <w:jc w:val="both"/>
        <w:rPr>
          <w:sz w:val="22"/>
          <w:szCs w:val="22"/>
        </w:rPr>
      </w:pPr>
      <w:r w:rsidRPr="00B01B61">
        <w:rPr>
          <w:sz w:val="22"/>
          <w:szCs w:val="22"/>
        </w:rPr>
        <w:t>Park only in designated areas and display</w:t>
      </w:r>
      <w:r>
        <w:rPr>
          <w:sz w:val="22"/>
          <w:szCs w:val="22"/>
        </w:rPr>
        <w:t xml:space="preserve"> parking permit (if provided).</w:t>
      </w:r>
    </w:p>
    <w:p w14:paraId="232E0CE9" w14:textId="4AAFDC49" w:rsidR="006D4CE1" w:rsidRDefault="006D4CE1" w:rsidP="00405ADE">
      <w:pPr>
        <w:pStyle w:val="BodyText"/>
        <w:numPr>
          <w:ilvl w:val="0"/>
          <w:numId w:val="48"/>
        </w:numPr>
        <w:autoSpaceDE/>
        <w:autoSpaceDN/>
        <w:adjustRightInd/>
        <w:spacing w:after="0"/>
        <w:jc w:val="both"/>
        <w:rPr>
          <w:sz w:val="22"/>
          <w:szCs w:val="22"/>
        </w:rPr>
      </w:pPr>
      <w:r w:rsidRPr="006D4CE1">
        <w:rPr>
          <w:sz w:val="22"/>
          <w:szCs w:val="22"/>
        </w:rPr>
        <w:t>Wear company uniform or ID badge for identification purposes.</w:t>
      </w:r>
    </w:p>
    <w:p w14:paraId="1D593183" w14:textId="77777777" w:rsidR="006D4CE1" w:rsidRPr="006D4CE1" w:rsidRDefault="006D4CE1" w:rsidP="006D4CE1">
      <w:pPr>
        <w:pStyle w:val="BodyText"/>
        <w:autoSpaceDE/>
        <w:autoSpaceDN/>
        <w:adjustRightInd/>
        <w:spacing w:after="0"/>
        <w:ind w:left="360"/>
        <w:jc w:val="both"/>
        <w:rPr>
          <w:sz w:val="22"/>
          <w:szCs w:val="22"/>
        </w:rPr>
      </w:pPr>
    </w:p>
    <w:bookmarkStart w:id="29" w:name="selection_criteria1"/>
    <w:p w14:paraId="1AD28AA1" w14:textId="46167D89" w:rsidR="00266AF3" w:rsidRPr="00B91849" w:rsidRDefault="00B91849" w:rsidP="00AB3BE9">
      <w:pPr>
        <w:widowControl w:val="0"/>
        <w:numPr>
          <w:ilvl w:val="1"/>
          <w:numId w:val="35"/>
        </w:numPr>
        <w:autoSpaceDE w:val="0"/>
        <w:autoSpaceDN w:val="0"/>
        <w:adjustRightInd w:val="0"/>
        <w:ind w:left="1170" w:hanging="900"/>
        <w:rPr>
          <w:rStyle w:val="Hyperlink"/>
          <w:rFonts w:ascii="Times New Roman" w:hAnsi="Times New Roman"/>
        </w:rPr>
      </w:pPr>
      <w:r>
        <w:rPr>
          <w:rFonts w:ascii="Times New Roman" w:hAnsi="Times New Roman"/>
        </w:rPr>
        <w:fldChar w:fldCharType="begin"/>
      </w:r>
      <w:r>
        <w:rPr>
          <w:rFonts w:ascii="Times New Roman" w:hAnsi="Times New Roman"/>
        </w:rPr>
        <w:instrText>HYPERLINK  \l "selection_criteria"</w:instrText>
      </w:r>
      <w:r>
        <w:rPr>
          <w:rFonts w:ascii="Times New Roman" w:hAnsi="Times New Roman"/>
        </w:rPr>
      </w:r>
      <w:r>
        <w:rPr>
          <w:rFonts w:ascii="Times New Roman" w:hAnsi="Times New Roman"/>
        </w:rPr>
        <w:fldChar w:fldCharType="separate"/>
      </w:r>
      <w:r w:rsidR="00A72BD9" w:rsidRPr="00B91849">
        <w:rPr>
          <w:rStyle w:val="Hyperlink"/>
          <w:rFonts w:ascii="Times New Roman" w:hAnsi="Times New Roman"/>
        </w:rPr>
        <w:t>Evaluation</w:t>
      </w:r>
      <w:r w:rsidR="00D7610C" w:rsidRPr="00B91849">
        <w:rPr>
          <w:rStyle w:val="Hyperlink"/>
          <w:rFonts w:ascii="Times New Roman" w:hAnsi="Times New Roman"/>
        </w:rPr>
        <w:t xml:space="preserve"> Criteria</w:t>
      </w:r>
    </w:p>
    <w:bookmarkEnd w:id="29"/>
    <w:p w14:paraId="1A1CF897" w14:textId="5E3B44D9" w:rsidR="005738FB" w:rsidRDefault="00B91849" w:rsidP="00947CE7">
      <w:pPr>
        <w:tabs>
          <w:tab w:val="left" w:pos="720"/>
          <w:tab w:val="left" w:pos="1440"/>
          <w:tab w:val="left" w:pos="2160"/>
        </w:tabs>
        <w:ind w:right="-36"/>
        <w:rPr>
          <w:rFonts w:ascii="Times New Roman" w:hAnsi="Times New Roman"/>
        </w:rPr>
      </w:pPr>
      <w:r>
        <w:rPr>
          <w:rFonts w:ascii="Times New Roman" w:hAnsi="Times New Roman"/>
        </w:rPr>
        <w:fldChar w:fldCharType="end"/>
      </w:r>
      <w:r w:rsidR="005738FB" w:rsidRPr="00E11896">
        <w:rPr>
          <w:rFonts w:ascii="Times New Roman" w:hAnsi="Times New Roman"/>
        </w:rPr>
        <w:t xml:space="preserve">The selection process will be based on the responses to this RFP. County staff will judge each response as determined by </w:t>
      </w:r>
      <w:r w:rsidR="00D770EC" w:rsidRPr="00E11896">
        <w:rPr>
          <w:rFonts w:ascii="Times New Roman" w:hAnsi="Times New Roman"/>
        </w:rPr>
        <w:t>the scoring criteria below</w:t>
      </w:r>
      <w:r w:rsidR="00563429" w:rsidRPr="00E11896">
        <w:rPr>
          <w:rFonts w:ascii="Times New Roman" w:hAnsi="Times New Roman"/>
        </w:rPr>
        <w:t xml:space="preserve">. Purchasing staff are not a part of the evaluation committee. </w:t>
      </w:r>
    </w:p>
    <w:p w14:paraId="7AFD9066" w14:textId="77777777" w:rsidR="006A329E" w:rsidRDefault="006A329E" w:rsidP="00947CE7">
      <w:pPr>
        <w:tabs>
          <w:tab w:val="left" w:pos="720"/>
          <w:tab w:val="left" w:pos="1440"/>
          <w:tab w:val="left" w:pos="2160"/>
        </w:tabs>
        <w:ind w:right="-36"/>
        <w:rPr>
          <w:rFonts w:ascii="Times New Roman" w:hAnsi="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gridCol w:w="1440"/>
      </w:tblGrid>
      <w:tr w:rsidR="006A329E" w:rsidRPr="00021A57" w14:paraId="493080E7" w14:textId="77777777" w:rsidTr="00BB4A49">
        <w:trPr>
          <w:trHeight w:val="215"/>
        </w:trPr>
        <w:tc>
          <w:tcPr>
            <w:tcW w:w="9180" w:type="dxa"/>
            <w:shd w:val="clear" w:color="auto" w:fill="BFBFBF"/>
          </w:tcPr>
          <w:p w14:paraId="11947A17" w14:textId="77777777" w:rsidR="006A329E" w:rsidRPr="00021A57" w:rsidRDefault="006A329E" w:rsidP="00BB4A49">
            <w:pPr>
              <w:pStyle w:val="ListParagraph"/>
              <w:rPr>
                <w:rFonts w:ascii="Times New Roman" w:hAnsi="Times New Roman"/>
              </w:rPr>
            </w:pPr>
            <w:r w:rsidRPr="00021A57">
              <w:rPr>
                <w:rFonts w:ascii="Times New Roman" w:hAnsi="Times New Roman"/>
              </w:rPr>
              <w:t>Component</w:t>
            </w:r>
          </w:p>
        </w:tc>
        <w:tc>
          <w:tcPr>
            <w:tcW w:w="1440" w:type="dxa"/>
            <w:shd w:val="clear" w:color="auto" w:fill="BFBFBF"/>
          </w:tcPr>
          <w:p w14:paraId="081C853F" w14:textId="77777777" w:rsidR="006A329E" w:rsidRPr="00021A57" w:rsidRDefault="006A329E" w:rsidP="00BB4A49">
            <w:pPr>
              <w:jc w:val="center"/>
              <w:rPr>
                <w:rFonts w:ascii="Times New Roman" w:hAnsi="Times New Roman"/>
              </w:rPr>
            </w:pPr>
            <w:r w:rsidRPr="00021A57">
              <w:rPr>
                <w:rFonts w:ascii="Times New Roman" w:hAnsi="Times New Roman"/>
              </w:rPr>
              <w:t>Points</w:t>
            </w:r>
          </w:p>
        </w:tc>
      </w:tr>
      <w:tr w:rsidR="006A329E" w:rsidRPr="00021A57" w14:paraId="335F6DA5" w14:textId="77777777" w:rsidTr="00BB4A49">
        <w:tc>
          <w:tcPr>
            <w:tcW w:w="9180" w:type="dxa"/>
          </w:tcPr>
          <w:p w14:paraId="64CDEE8A" w14:textId="1E63A4B4" w:rsidR="006A329E" w:rsidRPr="0059634A" w:rsidRDefault="006A329E" w:rsidP="0059634A">
            <w:pPr>
              <w:pStyle w:val="ListParagraph"/>
              <w:numPr>
                <w:ilvl w:val="0"/>
                <w:numId w:val="43"/>
              </w:numPr>
              <w:ind w:left="342"/>
              <w:rPr>
                <w:rFonts w:ascii="Times New Roman" w:hAnsi="Times New Roman"/>
              </w:rPr>
            </w:pPr>
            <w:r w:rsidRPr="0059634A">
              <w:rPr>
                <w:rFonts w:ascii="Times New Roman" w:hAnsi="Times New Roman"/>
              </w:rPr>
              <w:t>Demonstrated ability to meet delivery times as outlined</w:t>
            </w:r>
          </w:p>
        </w:tc>
        <w:tc>
          <w:tcPr>
            <w:tcW w:w="1440" w:type="dxa"/>
          </w:tcPr>
          <w:p w14:paraId="4B450F0E" w14:textId="0663687B" w:rsidR="006A329E" w:rsidRPr="00FD1969" w:rsidRDefault="00963F6D" w:rsidP="00BB4A49">
            <w:pPr>
              <w:jc w:val="center"/>
              <w:rPr>
                <w:rFonts w:ascii="Times New Roman" w:hAnsi="Times New Roman"/>
                <w:highlight w:val="yellow"/>
              </w:rPr>
            </w:pPr>
            <w:r w:rsidRPr="00FD1969">
              <w:rPr>
                <w:rFonts w:ascii="Times New Roman" w:hAnsi="Times New Roman"/>
              </w:rPr>
              <w:t>2</w:t>
            </w:r>
            <w:r w:rsidR="00707238" w:rsidRPr="00FD1969">
              <w:rPr>
                <w:rFonts w:ascii="Times New Roman" w:hAnsi="Times New Roman"/>
              </w:rPr>
              <w:t>0</w:t>
            </w:r>
          </w:p>
        </w:tc>
      </w:tr>
      <w:tr w:rsidR="006A329E" w:rsidRPr="00021A57" w14:paraId="50B6A61D" w14:textId="77777777" w:rsidTr="00BB4A49">
        <w:tc>
          <w:tcPr>
            <w:tcW w:w="9180" w:type="dxa"/>
          </w:tcPr>
          <w:p w14:paraId="6EFE1972" w14:textId="6F1F0CB4" w:rsidR="006A329E" w:rsidRPr="00021A57" w:rsidRDefault="006A329E" w:rsidP="00BB4A49">
            <w:pPr>
              <w:rPr>
                <w:rFonts w:ascii="Times New Roman" w:hAnsi="Times New Roman"/>
              </w:rPr>
            </w:pPr>
            <w:r w:rsidRPr="006A329E">
              <w:rPr>
                <w:rFonts w:ascii="Times New Roman" w:hAnsi="Times New Roman"/>
              </w:rPr>
              <w:t xml:space="preserve">B. </w:t>
            </w:r>
            <w:r w:rsidR="0059634A">
              <w:rPr>
                <w:rFonts w:ascii="Times New Roman" w:hAnsi="Times New Roman"/>
              </w:rPr>
              <w:t xml:space="preserve"> </w:t>
            </w:r>
            <w:r w:rsidRPr="006A329E">
              <w:rPr>
                <w:rFonts w:ascii="Times New Roman" w:hAnsi="Times New Roman"/>
              </w:rPr>
              <w:t>Demonstrated ability to complete scope of work as outlined</w:t>
            </w:r>
          </w:p>
        </w:tc>
        <w:tc>
          <w:tcPr>
            <w:tcW w:w="1440" w:type="dxa"/>
          </w:tcPr>
          <w:p w14:paraId="252327B2" w14:textId="130C8689" w:rsidR="006A329E" w:rsidRPr="00FD1969" w:rsidRDefault="00963F6D" w:rsidP="00BB4A49">
            <w:pPr>
              <w:jc w:val="center"/>
              <w:rPr>
                <w:rFonts w:ascii="Times New Roman" w:hAnsi="Times New Roman"/>
                <w:highlight w:val="yellow"/>
              </w:rPr>
            </w:pPr>
            <w:r w:rsidRPr="00FD1969">
              <w:rPr>
                <w:rFonts w:ascii="Times New Roman" w:hAnsi="Times New Roman"/>
              </w:rPr>
              <w:t>2</w:t>
            </w:r>
            <w:r w:rsidR="00707238" w:rsidRPr="00FD1969">
              <w:rPr>
                <w:rFonts w:ascii="Times New Roman" w:hAnsi="Times New Roman"/>
              </w:rPr>
              <w:t>0</w:t>
            </w:r>
          </w:p>
        </w:tc>
      </w:tr>
      <w:tr w:rsidR="006A329E" w:rsidRPr="00021A57" w14:paraId="086EDC4E" w14:textId="77777777" w:rsidTr="00BB4A49">
        <w:tc>
          <w:tcPr>
            <w:tcW w:w="9180" w:type="dxa"/>
          </w:tcPr>
          <w:p w14:paraId="0A0F8732" w14:textId="77777777" w:rsidR="006A329E" w:rsidRPr="00021A57" w:rsidRDefault="006A329E" w:rsidP="00BB4A49">
            <w:pPr>
              <w:pStyle w:val="ListParagraph"/>
              <w:ind w:left="0"/>
              <w:rPr>
                <w:rFonts w:ascii="Times New Roman" w:hAnsi="Times New Roman"/>
              </w:rPr>
            </w:pPr>
            <w:r w:rsidRPr="00021A57">
              <w:rPr>
                <w:rFonts w:ascii="Times New Roman" w:hAnsi="Times New Roman"/>
              </w:rPr>
              <w:t>C.  Completeness of required response content</w:t>
            </w:r>
          </w:p>
        </w:tc>
        <w:tc>
          <w:tcPr>
            <w:tcW w:w="1440" w:type="dxa"/>
          </w:tcPr>
          <w:p w14:paraId="10C248C8" w14:textId="16120081" w:rsidR="006A329E" w:rsidRPr="00FD1969" w:rsidRDefault="00963F6D" w:rsidP="00BB4A49">
            <w:pPr>
              <w:jc w:val="center"/>
              <w:rPr>
                <w:rFonts w:ascii="Times New Roman" w:hAnsi="Times New Roman"/>
                <w:highlight w:val="yellow"/>
              </w:rPr>
            </w:pPr>
            <w:r w:rsidRPr="00FD1969">
              <w:rPr>
                <w:rFonts w:ascii="Times New Roman" w:hAnsi="Times New Roman"/>
              </w:rPr>
              <w:t>2</w:t>
            </w:r>
            <w:r w:rsidR="00707238" w:rsidRPr="00FD1969">
              <w:rPr>
                <w:rFonts w:ascii="Times New Roman" w:hAnsi="Times New Roman"/>
              </w:rPr>
              <w:t>0</w:t>
            </w:r>
          </w:p>
        </w:tc>
      </w:tr>
      <w:tr w:rsidR="006A329E" w:rsidRPr="00021A57" w14:paraId="6D96165D" w14:textId="77777777" w:rsidTr="00BB4A49">
        <w:tc>
          <w:tcPr>
            <w:tcW w:w="9180" w:type="dxa"/>
          </w:tcPr>
          <w:p w14:paraId="20063FEE" w14:textId="240494F1" w:rsidR="006A329E" w:rsidRPr="00021A57" w:rsidRDefault="006A329E" w:rsidP="00BB4A49">
            <w:pPr>
              <w:pStyle w:val="ListParagraph"/>
              <w:ind w:left="0"/>
              <w:rPr>
                <w:rFonts w:ascii="Times New Roman" w:hAnsi="Times New Roman"/>
              </w:rPr>
            </w:pPr>
            <w:r w:rsidRPr="00021A57">
              <w:rPr>
                <w:rFonts w:ascii="Times New Roman" w:hAnsi="Times New Roman"/>
              </w:rPr>
              <w:t>D.</w:t>
            </w:r>
            <w:r w:rsidR="0059634A">
              <w:rPr>
                <w:rFonts w:ascii="Times New Roman" w:hAnsi="Times New Roman"/>
              </w:rPr>
              <w:t xml:space="preserve">  </w:t>
            </w:r>
            <w:r w:rsidRPr="00021A57">
              <w:rPr>
                <w:rFonts w:ascii="Times New Roman" w:hAnsi="Times New Roman"/>
              </w:rPr>
              <w:t>Cost</w:t>
            </w:r>
          </w:p>
        </w:tc>
        <w:tc>
          <w:tcPr>
            <w:tcW w:w="1440" w:type="dxa"/>
          </w:tcPr>
          <w:p w14:paraId="2ACF4BA7" w14:textId="58339F11" w:rsidR="006A329E" w:rsidRPr="00FD1969" w:rsidRDefault="00963F6D" w:rsidP="00BB4A49">
            <w:pPr>
              <w:jc w:val="center"/>
              <w:rPr>
                <w:rFonts w:ascii="Times New Roman" w:hAnsi="Times New Roman"/>
                <w:highlight w:val="yellow"/>
              </w:rPr>
            </w:pPr>
            <w:r w:rsidRPr="00FD1969">
              <w:rPr>
                <w:rFonts w:ascii="Times New Roman" w:hAnsi="Times New Roman"/>
              </w:rPr>
              <w:t>2</w:t>
            </w:r>
            <w:r w:rsidR="00707238" w:rsidRPr="00FD1969">
              <w:rPr>
                <w:rFonts w:ascii="Times New Roman" w:hAnsi="Times New Roman"/>
              </w:rPr>
              <w:t>0</w:t>
            </w:r>
          </w:p>
        </w:tc>
      </w:tr>
      <w:tr w:rsidR="00AF35F4" w:rsidRPr="00021A57" w14:paraId="07A6BB8C" w14:textId="77777777" w:rsidTr="00BB4A49">
        <w:tc>
          <w:tcPr>
            <w:tcW w:w="9180" w:type="dxa"/>
          </w:tcPr>
          <w:p w14:paraId="453AD0FF" w14:textId="69AFBC67" w:rsidR="00AF35F4" w:rsidRPr="00021A57" w:rsidRDefault="00707238" w:rsidP="00AF35F4">
            <w:pPr>
              <w:pStyle w:val="ListParagraph"/>
              <w:ind w:left="0"/>
              <w:rPr>
                <w:rFonts w:ascii="Times New Roman" w:hAnsi="Times New Roman"/>
              </w:rPr>
            </w:pPr>
            <w:r>
              <w:rPr>
                <w:rFonts w:ascii="Times New Roman" w:hAnsi="Times New Roman"/>
              </w:rPr>
              <w:t xml:space="preserve">E. </w:t>
            </w:r>
            <w:r w:rsidR="0059634A">
              <w:rPr>
                <w:rFonts w:ascii="Times New Roman" w:hAnsi="Times New Roman"/>
              </w:rPr>
              <w:t xml:space="preserve"> </w:t>
            </w:r>
            <w:r>
              <w:rPr>
                <w:rFonts w:ascii="Times New Roman" w:hAnsi="Times New Roman"/>
              </w:rPr>
              <w:t>References</w:t>
            </w:r>
          </w:p>
        </w:tc>
        <w:tc>
          <w:tcPr>
            <w:tcW w:w="1440" w:type="dxa"/>
          </w:tcPr>
          <w:p w14:paraId="7C709F93" w14:textId="7C8A637C" w:rsidR="00AF35F4" w:rsidRPr="00FD1969" w:rsidRDefault="00707238" w:rsidP="00AF35F4">
            <w:pPr>
              <w:jc w:val="center"/>
              <w:rPr>
                <w:rFonts w:ascii="Times New Roman" w:hAnsi="Times New Roman"/>
              </w:rPr>
            </w:pPr>
            <w:r w:rsidRPr="00FD1969">
              <w:rPr>
                <w:rFonts w:ascii="Times New Roman" w:hAnsi="Times New Roman"/>
              </w:rPr>
              <w:t>20</w:t>
            </w:r>
          </w:p>
        </w:tc>
      </w:tr>
      <w:tr w:rsidR="00AF35F4" w:rsidRPr="00021A57" w14:paraId="40813067" w14:textId="77777777" w:rsidTr="00BB4A49">
        <w:tc>
          <w:tcPr>
            <w:tcW w:w="9180" w:type="dxa"/>
          </w:tcPr>
          <w:p w14:paraId="31E4DFAD" w14:textId="77777777" w:rsidR="00AF35F4" w:rsidRPr="00021A57" w:rsidRDefault="00AF35F4" w:rsidP="00AF35F4">
            <w:pPr>
              <w:pStyle w:val="ListParagraph"/>
              <w:ind w:left="0"/>
              <w:jc w:val="right"/>
              <w:rPr>
                <w:rFonts w:ascii="Times New Roman" w:hAnsi="Times New Roman"/>
              </w:rPr>
            </w:pPr>
            <w:r w:rsidRPr="00021A57">
              <w:rPr>
                <w:rFonts w:ascii="Times New Roman" w:hAnsi="Times New Roman"/>
              </w:rPr>
              <w:t>Total Points</w:t>
            </w:r>
          </w:p>
        </w:tc>
        <w:tc>
          <w:tcPr>
            <w:tcW w:w="1440" w:type="dxa"/>
          </w:tcPr>
          <w:p w14:paraId="3465CD49" w14:textId="77777777" w:rsidR="00AF35F4" w:rsidRPr="00021A57" w:rsidRDefault="00AF35F4" w:rsidP="00AF35F4">
            <w:pPr>
              <w:jc w:val="center"/>
              <w:rPr>
                <w:rFonts w:ascii="Times New Roman" w:hAnsi="Times New Roman"/>
                <w:highlight w:val="yellow"/>
              </w:rPr>
            </w:pPr>
            <w:r w:rsidRPr="00021A57">
              <w:rPr>
                <w:rFonts w:ascii="Times New Roman" w:hAnsi="Times New Roman"/>
              </w:rPr>
              <w:t>100</w:t>
            </w:r>
          </w:p>
        </w:tc>
      </w:tr>
    </w:tbl>
    <w:p w14:paraId="3F4DA360" w14:textId="77777777" w:rsidR="00376627" w:rsidRDefault="00376627" w:rsidP="00947CE7">
      <w:pPr>
        <w:tabs>
          <w:tab w:val="left" w:pos="720"/>
          <w:tab w:val="left" w:pos="1440"/>
          <w:tab w:val="left" w:pos="2160"/>
        </w:tabs>
        <w:ind w:right="-36"/>
        <w:rPr>
          <w:rFonts w:ascii="Times New Roman" w:hAnsi="Times New Roman"/>
        </w:rPr>
      </w:pPr>
    </w:p>
    <w:p w14:paraId="0E6877AD" w14:textId="77777777" w:rsidR="00C15ADF" w:rsidRPr="00E11896" w:rsidRDefault="00C15ADF" w:rsidP="00947CE7">
      <w:pPr>
        <w:rPr>
          <w:rFonts w:ascii="Times New Roman" w:hAnsi="Times New Roman"/>
          <w:color w:val="000000"/>
        </w:rPr>
      </w:pPr>
      <w:r w:rsidRPr="00E11896">
        <w:rPr>
          <w:rFonts w:ascii="Times New Roman" w:hAnsi="Times New Roman"/>
          <w:color w:val="000000"/>
        </w:rPr>
        <w:t xml:space="preserve">Assume the following cost proposals </w:t>
      </w:r>
      <w:r w:rsidRPr="00E11896">
        <w:rPr>
          <w:rFonts w:ascii="Times New Roman" w:hAnsi="Times New Roman"/>
          <w:b/>
          <w:color w:val="000000"/>
        </w:rPr>
        <w:t>(examples only)</w:t>
      </w:r>
    </w:p>
    <w:p w14:paraId="58C3E896"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$50,000.00</w:t>
      </w:r>
    </w:p>
    <w:p w14:paraId="6EBE99EE"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$38,000.00</w:t>
      </w:r>
    </w:p>
    <w:p w14:paraId="21243EB1"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$49,000.00</w:t>
      </w:r>
    </w:p>
    <w:p w14:paraId="0685D044" w14:textId="77777777" w:rsidR="00C15ADF" w:rsidRPr="00E11896" w:rsidRDefault="00C15ADF" w:rsidP="00C15ADF">
      <w:pPr>
        <w:pStyle w:val="ListParagraph"/>
        <w:rPr>
          <w:rFonts w:ascii="Times New Roman" w:hAnsi="Times New Roman"/>
          <w:color w:val="000000"/>
        </w:rPr>
      </w:pPr>
    </w:p>
    <w:p w14:paraId="56936A83" w14:textId="411355A0" w:rsidR="00C15ADF" w:rsidRPr="00E11896" w:rsidRDefault="00C15ADF" w:rsidP="00947CE7">
      <w:pPr>
        <w:pStyle w:val="ListParagraph"/>
        <w:ind w:left="0"/>
        <w:rPr>
          <w:rFonts w:ascii="Times New Roman" w:hAnsi="Times New Roman"/>
          <w:color w:val="000000"/>
        </w:rPr>
      </w:pPr>
      <w:r w:rsidRPr="00E11896">
        <w:rPr>
          <w:rFonts w:ascii="Times New Roman" w:hAnsi="Times New Roman"/>
          <w:color w:val="000000"/>
        </w:rPr>
        <w:t>Company B with a total price of $38,000.00 is the low offer. Take the low offer and divide each of the other offers into the low offer to calculate a percentage. This percentage is then multiplied by the number of points available for the cost. In this case, 10 points are allocated to cost</w:t>
      </w:r>
      <w:r w:rsidR="00E4007B">
        <w:rPr>
          <w:rFonts w:ascii="Times New Roman" w:hAnsi="Times New Roman"/>
          <w:color w:val="000000"/>
        </w:rPr>
        <w:t xml:space="preserve"> </w:t>
      </w:r>
      <w:r w:rsidR="00E4007B" w:rsidRPr="00C274E7">
        <w:rPr>
          <w:rFonts w:ascii="Times New Roman" w:hAnsi="Times New Roman"/>
          <w:b/>
          <w:bCs/>
          <w:color w:val="000000"/>
        </w:rPr>
        <w:t>(example only)</w:t>
      </w:r>
      <w:r w:rsidR="00E4007B" w:rsidRPr="00C274E7">
        <w:rPr>
          <w:rFonts w:ascii="Times New Roman" w:hAnsi="Times New Roman"/>
          <w:color w:val="000000"/>
        </w:rPr>
        <w:t>.</w:t>
      </w:r>
    </w:p>
    <w:p w14:paraId="2F375F19" w14:textId="323C182F" w:rsidR="002C4048" w:rsidRPr="00D94988" w:rsidRDefault="002C4048" w:rsidP="00D94988">
      <w:pPr>
        <w:rPr>
          <w:rFonts w:ascii="Times New Roman" w:hAnsi="Times New Roman"/>
          <w:color w:val="000000"/>
        </w:rPr>
      </w:pPr>
    </w:p>
    <w:p w14:paraId="7A480657"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$50,000.00 =.76</w:t>
      </w:r>
      <w:r w:rsidRPr="00E11896">
        <w:rPr>
          <w:rFonts w:ascii="Times New Roman" w:hAnsi="Times New Roman"/>
          <w:color w:val="000000"/>
        </w:rPr>
        <w:tab/>
      </w:r>
      <w:r w:rsidRPr="00E11896">
        <w:rPr>
          <w:rFonts w:ascii="Times New Roman" w:hAnsi="Times New Roman"/>
          <w:color w:val="000000"/>
        </w:rPr>
        <w:tab/>
        <w:t>.76*10</w:t>
      </w:r>
      <w:r w:rsidRPr="00E11896">
        <w:rPr>
          <w:rFonts w:ascii="Times New Roman" w:hAnsi="Times New Roman"/>
          <w:color w:val="000000"/>
        </w:rPr>
        <w:tab/>
      </w:r>
      <w:r w:rsidRPr="00E11896">
        <w:rPr>
          <w:rFonts w:ascii="Times New Roman" w:hAnsi="Times New Roman"/>
          <w:color w:val="000000"/>
        </w:rPr>
        <w:tab/>
        <w:t>7.6 points</w:t>
      </w:r>
    </w:p>
    <w:p w14:paraId="382823A7"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$38,000.00 =1.00</w:t>
      </w:r>
      <w:r w:rsidRPr="00E11896">
        <w:rPr>
          <w:rFonts w:ascii="Times New Roman" w:hAnsi="Times New Roman"/>
          <w:color w:val="000000"/>
        </w:rPr>
        <w:tab/>
      </w:r>
      <w:r w:rsidRPr="00E11896">
        <w:rPr>
          <w:rFonts w:ascii="Times New Roman" w:hAnsi="Times New Roman"/>
          <w:color w:val="000000"/>
        </w:rPr>
        <w:tab/>
        <w:t>1.00*10</w:t>
      </w:r>
      <w:r w:rsidRPr="00E11896">
        <w:rPr>
          <w:rFonts w:ascii="Times New Roman" w:hAnsi="Times New Roman"/>
          <w:color w:val="000000"/>
        </w:rPr>
        <w:tab/>
      </w:r>
      <w:r w:rsidRPr="00E11896">
        <w:rPr>
          <w:rFonts w:ascii="Times New Roman" w:hAnsi="Times New Roman"/>
          <w:color w:val="000000"/>
        </w:rPr>
        <w:tab/>
        <w:t>10 points</w:t>
      </w:r>
    </w:p>
    <w:p w14:paraId="76EC94CE"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$49,000.00= .77</w:t>
      </w:r>
      <w:r w:rsidRPr="00E11896">
        <w:rPr>
          <w:rFonts w:ascii="Times New Roman" w:hAnsi="Times New Roman"/>
          <w:color w:val="000000"/>
        </w:rPr>
        <w:tab/>
      </w:r>
      <w:r w:rsidRPr="00E11896">
        <w:rPr>
          <w:rFonts w:ascii="Times New Roman" w:hAnsi="Times New Roman"/>
          <w:color w:val="000000"/>
        </w:rPr>
        <w:tab/>
        <w:t>.77*10</w:t>
      </w:r>
      <w:r w:rsidRPr="00E11896">
        <w:rPr>
          <w:rFonts w:ascii="Times New Roman" w:hAnsi="Times New Roman"/>
          <w:color w:val="000000"/>
        </w:rPr>
        <w:tab/>
      </w:r>
      <w:r w:rsidRPr="00E11896">
        <w:rPr>
          <w:rFonts w:ascii="Times New Roman" w:hAnsi="Times New Roman"/>
          <w:color w:val="000000"/>
        </w:rPr>
        <w:tab/>
        <w:t>7.7 points</w:t>
      </w:r>
    </w:p>
    <w:p w14:paraId="73899807" w14:textId="5969AEDF" w:rsidR="00C15ADF" w:rsidRPr="00E11896" w:rsidRDefault="00C15ADF" w:rsidP="00D94988">
      <w:pPr>
        <w:rPr>
          <w:rFonts w:ascii="Times New Roman" w:hAnsi="Times New Roman"/>
          <w:color w:val="000000"/>
        </w:rPr>
      </w:pPr>
    </w:p>
    <w:p w14:paraId="009A39A9" w14:textId="77777777" w:rsidR="005738FB" w:rsidRPr="00E11896" w:rsidRDefault="005738FB" w:rsidP="00947CE7">
      <w:pPr>
        <w:rPr>
          <w:rFonts w:ascii="Times New Roman" w:hAnsi="Times New Roman"/>
          <w:color w:val="000000"/>
        </w:rPr>
      </w:pPr>
      <w:r w:rsidRPr="001B4CE3">
        <w:rPr>
          <w:rFonts w:ascii="Times New Roman" w:hAnsi="Times New Roman"/>
          <w:color w:val="000000"/>
        </w:rPr>
        <w:lastRenderedPageBreak/>
        <w:t>Any final negotiations for services, terms and conditions will be based, in part, on the firm’s method of providing the service and the fee schedule achieved through discussions</w:t>
      </w:r>
      <w:r w:rsidR="00601601" w:rsidRPr="001B4CE3">
        <w:rPr>
          <w:rFonts w:ascii="Times New Roman" w:hAnsi="Times New Roman"/>
          <w:color w:val="000000"/>
        </w:rPr>
        <w:t xml:space="preserve"> and agreement with the county’s review committee. The c</w:t>
      </w:r>
      <w:r w:rsidRPr="001B4CE3">
        <w:rPr>
          <w:rFonts w:ascii="Times New Roman" w:hAnsi="Times New Roman"/>
          <w:color w:val="000000"/>
        </w:rPr>
        <w:t>ounty is under no obligation to accept the lowest priced proposal and reserves the right to further negotiate services and</w:t>
      </w:r>
      <w:r w:rsidR="00601601" w:rsidRPr="001B4CE3">
        <w:rPr>
          <w:rFonts w:ascii="Times New Roman" w:hAnsi="Times New Roman"/>
          <w:color w:val="000000"/>
        </w:rPr>
        <w:t xml:space="preserve"> costs that are proposed. The c</w:t>
      </w:r>
      <w:r w:rsidRPr="001B4CE3">
        <w:rPr>
          <w:rFonts w:ascii="Times New Roman" w:hAnsi="Times New Roman"/>
          <w:color w:val="000000"/>
        </w:rPr>
        <w:t>ounty also reserves the sole right to recommend for award the proposal and plan that it deems to be in its best interest.</w:t>
      </w:r>
      <w:r w:rsidRPr="00E11896">
        <w:rPr>
          <w:rFonts w:ascii="Times New Roman" w:hAnsi="Times New Roman"/>
          <w:color w:val="000000"/>
        </w:rPr>
        <w:t xml:space="preserve">  </w:t>
      </w:r>
    </w:p>
    <w:p w14:paraId="37A2B846" w14:textId="77777777" w:rsidR="005738FB" w:rsidRPr="00E11896" w:rsidRDefault="005738FB" w:rsidP="00947CE7">
      <w:pPr>
        <w:tabs>
          <w:tab w:val="left" w:pos="720"/>
          <w:tab w:val="left" w:pos="1440"/>
          <w:tab w:val="left" w:pos="2160"/>
        </w:tabs>
        <w:rPr>
          <w:rFonts w:ascii="Times New Roman" w:hAnsi="Times New Roman"/>
        </w:rPr>
      </w:pPr>
    </w:p>
    <w:p w14:paraId="788431E4" w14:textId="77777777" w:rsidR="00B26DED" w:rsidRPr="00E11896" w:rsidRDefault="00601601" w:rsidP="00947CE7">
      <w:pPr>
        <w:tabs>
          <w:tab w:val="left" w:pos="720"/>
          <w:tab w:val="left" w:pos="1440"/>
          <w:tab w:val="left" w:pos="2160"/>
        </w:tabs>
        <w:rPr>
          <w:rFonts w:ascii="Times New Roman" w:hAnsi="Times New Roman"/>
        </w:rPr>
      </w:pPr>
      <w:r w:rsidRPr="00E11896">
        <w:rPr>
          <w:rFonts w:ascii="Times New Roman" w:hAnsi="Times New Roman"/>
        </w:rPr>
        <w:t>The c</w:t>
      </w:r>
      <w:r w:rsidR="005738FB" w:rsidRPr="00E11896">
        <w:rPr>
          <w:rFonts w:ascii="Times New Roman" w:hAnsi="Times New Roman"/>
        </w:rPr>
        <w:t>ounty reserves the right to reject all proposals. All proposals, including supporting documentation shall become the property of Sedgwick County. All costs incurred in the preparation of this proposal shall be the responsibility of the firm making the proposals. Sedgwick County reserves the right to select, and subsequently recommend for award, the proposed service which best meets its required needs, quality levels and budget constraints.</w:t>
      </w:r>
    </w:p>
    <w:p w14:paraId="027AE2AE" w14:textId="77777777" w:rsidR="00B70431" w:rsidRPr="00E11896" w:rsidRDefault="00B70431" w:rsidP="00947CE7">
      <w:pPr>
        <w:tabs>
          <w:tab w:val="left" w:pos="720"/>
          <w:tab w:val="left" w:pos="1440"/>
          <w:tab w:val="left" w:pos="2160"/>
        </w:tabs>
        <w:rPr>
          <w:rFonts w:ascii="Times New Roman" w:hAnsi="Times New Roman"/>
        </w:rPr>
      </w:pPr>
    </w:p>
    <w:bookmarkStart w:id="30" w:name="Timeline"/>
    <w:p w14:paraId="3F56E196" w14:textId="77777777" w:rsidR="00266AF3" w:rsidRPr="00E11896" w:rsidRDefault="009275D5" w:rsidP="006D4CE1">
      <w:pPr>
        <w:widowControl w:val="0"/>
        <w:numPr>
          <w:ilvl w:val="1"/>
          <w:numId w:val="35"/>
        </w:numPr>
        <w:tabs>
          <w:tab w:val="num" w:pos="1080"/>
        </w:tabs>
        <w:autoSpaceDE w:val="0"/>
        <w:autoSpaceDN w:val="0"/>
        <w:adjustRightInd w:val="0"/>
        <w:ind w:left="1080" w:hanging="810"/>
        <w:rPr>
          <w:rFonts w:ascii="Times New Roman" w:hAnsi="Times New Roman"/>
        </w:rPr>
      </w:pPr>
      <w:r w:rsidRPr="00E11896">
        <w:rPr>
          <w:rFonts w:ascii="Times New Roman" w:hAnsi="Times New Roman"/>
          <w:u w:val="single"/>
        </w:rPr>
        <w:fldChar w:fldCharType="begin"/>
      </w:r>
      <w:r w:rsidRPr="00E11896">
        <w:rPr>
          <w:rFonts w:ascii="Times New Roman" w:hAnsi="Times New Roman"/>
          <w:u w:val="single"/>
        </w:rPr>
        <w:instrText xml:space="preserve"> HYPERLINK  \l "Timeline1"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Request for Proposal Timeline</w:t>
      </w:r>
      <w:r w:rsidRPr="00E11896">
        <w:rPr>
          <w:rFonts w:ascii="Times New Roman" w:hAnsi="Times New Roman"/>
          <w:u w:val="single"/>
        </w:rPr>
        <w:fldChar w:fldCharType="end"/>
      </w:r>
      <w:bookmarkEnd w:id="30"/>
    </w:p>
    <w:p w14:paraId="03191010" w14:textId="77777777" w:rsidR="00260B97" w:rsidRDefault="00260B97" w:rsidP="00947CE7">
      <w:pPr>
        <w:rPr>
          <w:rFonts w:ascii="Times New Roman" w:hAnsi="Times New Roman"/>
          <w:b/>
          <w:bCs/>
        </w:rPr>
      </w:pPr>
      <w:r w:rsidRPr="00E11896">
        <w:rPr>
          <w:rFonts w:ascii="Times New Roman" w:hAnsi="Times New Roman"/>
          <w:bCs/>
        </w:rPr>
        <w:t>The following dates are provided for information purposes and are subject to change without notice. C</w:t>
      </w:r>
      <w:r w:rsidR="00683C6A" w:rsidRPr="00E11896">
        <w:rPr>
          <w:rFonts w:ascii="Times New Roman" w:hAnsi="Times New Roman"/>
          <w:bCs/>
        </w:rPr>
        <w:t xml:space="preserve">ontact the </w:t>
      </w:r>
      <w:r w:rsidR="00AD0EF6" w:rsidRPr="00E11896">
        <w:rPr>
          <w:rFonts w:ascii="Times New Roman" w:hAnsi="Times New Roman"/>
          <w:bCs/>
        </w:rPr>
        <w:t xml:space="preserve">Purchasing </w:t>
      </w:r>
      <w:r w:rsidR="00296534">
        <w:rPr>
          <w:rFonts w:ascii="Times New Roman" w:hAnsi="Times New Roman"/>
          <w:bCs/>
        </w:rPr>
        <w:t>Department</w:t>
      </w:r>
      <w:r w:rsidR="00683C6A" w:rsidRPr="00E11896">
        <w:rPr>
          <w:rFonts w:ascii="Times New Roman" w:hAnsi="Times New Roman"/>
          <w:bCs/>
        </w:rPr>
        <w:t xml:space="preserve"> </w:t>
      </w:r>
      <w:r w:rsidRPr="00E11896">
        <w:rPr>
          <w:rFonts w:ascii="Times New Roman" w:hAnsi="Times New Roman"/>
          <w:bCs/>
        </w:rPr>
        <w:t>at (316) 660-7255 to confirm any and all dates</w:t>
      </w:r>
      <w:r w:rsidRPr="00E11896">
        <w:rPr>
          <w:rFonts w:ascii="Times New Roman" w:hAnsi="Times New Roman"/>
          <w:b/>
          <w:bCs/>
        </w:rPr>
        <w:t>.</w:t>
      </w:r>
    </w:p>
    <w:p w14:paraId="224DE49A" w14:textId="77777777" w:rsidR="00B83B2C" w:rsidRDefault="00B83B2C" w:rsidP="00947CE7">
      <w:pPr>
        <w:rPr>
          <w:rFonts w:ascii="Times New Roman" w:hAnsi="Times New Roman"/>
          <w:b/>
          <w:bC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0"/>
        <w:gridCol w:w="3870"/>
      </w:tblGrid>
      <w:tr w:rsidR="002B6928" w:rsidRPr="00E11896" w14:paraId="47BC1BCC" w14:textId="77777777" w:rsidTr="00E75FEC">
        <w:tc>
          <w:tcPr>
            <w:tcW w:w="6750" w:type="dxa"/>
          </w:tcPr>
          <w:p w14:paraId="23D5F1CB" w14:textId="77777777" w:rsidR="002B6928" w:rsidRPr="00E11896" w:rsidRDefault="002B6928" w:rsidP="00590EC1">
            <w:pPr>
              <w:rPr>
                <w:rFonts w:ascii="Times New Roman" w:hAnsi="Times New Roman"/>
                <w:bCs/>
              </w:rPr>
            </w:pPr>
            <w:r w:rsidRPr="00E11896">
              <w:rPr>
                <w:rFonts w:ascii="Times New Roman" w:hAnsi="Times New Roman"/>
                <w:bCs/>
              </w:rPr>
              <w:t>Distribution of Request for Proposal to interested parties</w:t>
            </w:r>
          </w:p>
        </w:tc>
        <w:tc>
          <w:tcPr>
            <w:tcW w:w="3870" w:type="dxa"/>
          </w:tcPr>
          <w:p w14:paraId="61A9BCC7" w14:textId="5E959C02" w:rsidR="002B6928" w:rsidRPr="00E11896" w:rsidRDefault="00213377" w:rsidP="00590EC1">
            <w:pPr>
              <w:jc w:val="center"/>
              <w:rPr>
                <w:rFonts w:ascii="Times New Roman" w:hAnsi="Times New Roman"/>
                <w:b/>
                <w:bCs/>
              </w:rPr>
            </w:pPr>
            <w:r>
              <w:rPr>
                <w:rFonts w:ascii="Times New Roman" w:hAnsi="Times New Roman"/>
                <w:b/>
                <w:bCs/>
              </w:rPr>
              <w:t>November 3, 2026</w:t>
            </w:r>
          </w:p>
        </w:tc>
      </w:tr>
      <w:tr w:rsidR="00D82F9C" w:rsidRPr="00E11896" w14:paraId="549EC4C8" w14:textId="77777777" w:rsidTr="00E75FEC">
        <w:tc>
          <w:tcPr>
            <w:tcW w:w="6750" w:type="dxa"/>
          </w:tcPr>
          <w:p w14:paraId="16834478" w14:textId="78302E5E" w:rsidR="00D82F9C" w:rsidRPr="002A00EF" w:rsidRDefault="00D82F9C" w:rsidP="00D82F9C">
            <w:pPr>
              <w:rPr>
                <w:rFonts w:ascii="Times New Roman" w:hAnsi="Times New Roman"/>
                <w:bCs/>
              </w:rPr>
            </w:pPr>
            <w:r w:rsidRPr="002A00EF">
              <w:rPr>
                <w:rFonts w:ascii="Times New Roman" w:hAnsi="Times New Roman"/>
                <w:bCs/>
              </w:rPr>
              <w:t xml:space="preserve">Questions and clarifications submitted in writing by 5:00 pm </w:t>
            </w:r>
            <w:r w:rsidR="008F6207" w:rsidRPr="002A00EF">
              <w:rPr>
                <w:rFonts w:ascii="Times New Roman" w:hAnsi="Times New Roman"/>
                <w:bCs/>
              </w:rPr>
              <w:t>CST</w:t>
            </w:r>
          </w:p>
        </w:tc>
        <w:tc>
          <w:tcPr>
            <w:tcW w:w="3870" w:type="dxa"/>
          </w:tcPr>
          <w:p w14:paraId="44E65D86" w14:textId="2AC22341" w:rsidR="00D82F9C" w:rsidRPr="00F0304B" w:rsidRDefault="00F0304B" w:rsidP="00D82F9C">
            <w:pPr>
              <w:jc w:val="center"/>
              <w:rPr>
                <w:rFonts w:ascii="Times New Roman" w:hAnsi="Times New Roman"/>
                <w:b/>
                <w:bCs/>
              </w:rPr>
            </w:pPr>
            <w:r w:rsidRPr="00F0304B">
              <w:rPr>
                <w:rFonts w:ascii="Times New Roman" w:hAnsi="Times New Roman"/>
                <w:b/>
                <w:bCs/>
              </w:rPr>
              <w:t>November 10</w:t>
            </w:r>
            <w:r w:rsidR="00213377" w:rsidRPr="00F0304B">
              <w:rPr>
                <w:rFonts w:ascii="Times New Roman" w:hAnsi="Times New Roman"/>
                <w:b/>
                <w:bCs/>
              </w:rPr>
              <w:t>, 2026</w:t>
            </w:r>
          </w:p>
        </w:tc>
      </w:tr>
      <w:tr w:rsidR="00D82F9C" w:rsidRPr="00E11896" w14:paraId="43092D16" w14:textId="77777777" w:rsidTr="00E75FEC">
        <w:tc>
          <w:tcPr>
            <w:tcW w:w="6750" w:type="dxa"/>
          </w:tcPr>
          <w:p w14:paraId="69F00418" w14:textId="528B8BBF" w:rsidR="00D82F9C" w:rsidRPr="002A00EF" w:rsidRDefault="00D82F9C" w:rsidP="00D82F9C">
            <w:pPr>
              <w:rPr>
                <w:rFonts w:ascii="Times New Roman" w:hAnsi="Times New Roman"/>
                <w:bCs/>
              </w:rPr>
            </w:pPr>
            <w:r w:rsidRPr="002A00EF">
              <w:rPr>
                <w:rFonts w:ascii="Times New Roman" w:hAnsi="Times New Roman"/>
                <w:bCs/>
              </w:rPr>
              <w:t xml:space="preserve">Addendum Issued by 5:00 pm </w:t>
            </w:r>
            <w:r w:rsidR="008F6207" w:rsidRPr="002A00EF">
              <w:rPr>
                <w:rFonts w:ascii="Times New Roman" w:hAnsi="Times New Roman"/>
                <w:bCs/>
              </w:rPr>
              <w:t>CST</w:t>
            </w:r>
          </w:p>
        </w:tc>
        <w:tc>
          <w:tcPr>
            <w:tcW w:w="3870" w:type="dxa"/>
          </w:tcPr>
          <w:p w14:paraId="37DA0BF3" w14:textId="74CF3DAA" w:rsidR="00D82F9C" w:rsidRPr="00E11896" w:rsidRDefault="005A785F" w:rsidP="00D82F9C">
            <w:pPr>
              <w:jc w:val="center"/>
              <w:rPr>
                <w:rFonts w:ascii="Times New Roman" w:hAnsi="Times New Roman"/>
                <w:b/>
                <w:bCs/>
              </w:rPr>
            </w:pPr>
            <w:r>
              <w:rPr>
                <w:rFonts w:ascii="Times New Roman" w:hAnsi="Times New Roman"/>
                <w:b/>
                <w:bCs/>
              </w:rPr>
              <w:t>Nov</w:t>
            </w:r>
            <w:r w:rsidR="00213377">
              <w:rPr>
                <w:rFonts w:ascii="Times New Roman" w:hAnsi="Times New Roman"/>
                <w:b/>
                <w:bCs/>
              </w:rPr>
              <w:t xml:space="preserve">ember </w:t>
            </w:r>
            <w:r w:rsidR="00F0304B">
              <w:rPr>
                <w:rFonts w:ascii="Times New Roman" w:hAnsi="Times New Roman"/>
                <w:b/>
                <w:bCs/>
              </w:rPr>
              <w:t>17</w:t>
            </w:r>
            <w:r w:rsidR="00213377">
              <w:rPr>
                <w:rFonts w:ascii="Times New Roman" w:hAnsi="Times New Roman"/>
                <w:b/>
                <w:bCs/>
              </w:rPr>
              <w:t>, 2026</w:t>
            </w:r>
          </w:p>
        </w:tc>
      </w:tr>
      <w:tr w:rsidR="00D82F9C" w:rsidRPr="00E11896" w14:paraId="51E0DF92" w14:textId="77777777" w:rsidTr="00E75FEC">
        <w:tc>
          <w:tcPr>
            <w:tcW w:w="6750" w:type="dxa"/>
          </w:tcPr>
          <w:p w14:paraId="52138D97" w14:textId="4F18F4EB" w:rsidR="00D82F9C" w:rsidRPr="002A00EF" w:rsidRDefault="00D82F9C" w:rsidP="00D82F9C">
            <w:pPr>
              <w:rPr>
                <w:rFonts w:ascii="Times New Roman" w:hAnsi="Times New Roman"/>
                <w:bCs/>
              </w:rPr>
            </w:pPr>
            <w:r w:rsidRPr="002A00EF">
              <w:rPr>
                <w:rFonts w:ascii="Times New Roman" w:hAnsi="Times New Roman"/>
                <w:bCs/>
              </w:rPr>
              <w:t xml:space="preserve">Sealed Proposal due before 1:45 pm </w:t>
            </w:r>
            <w:r w:rsidR="008F6207" w:rsidRPr="002A00EF">
              <w:rPr>
                <w:rFonts w:ascii="Times New Roman" w:hAnsi="Times New Roman"/>
                <w:bCs/>
              </w:rPr>
              <w:t>CST</w:t>
            </w:r>
          </w:p>
        </w:tc>
        <w:tc>
          <w:tcPr>
            <w:tcW w:w="3870" w:type="dxa"/>
          </w:tcPr>
          <w:p w14:paraId="532BC993" w14:textId="4D7DA6C8" w:rsidR="00D82F9C" w:rsidRPr="00E11896" w:rsidRDefault="00213377" w:rsidP="00D82F9C">
            <w:pPr>
              <w:jc w:val="center"/>
              <w:rPr>
                <w:rFonts w:ascii="Times New Roman" w:hAnsi="Times New Roman"/>
                <w:b/>
                <w:bCs/>
              </w:rPr>
            </w:pPr>
            <w:r>
              <w:rPr>
                <w:rFonts w:ascii="Times New Roman" w:hAnsi="Times New Roman"/>
                <w:b/>
                <w:bCs/>
              </w:rPr>
              <w:t>December 1, 2026</w:t>
            </w:r>
          </w:p>
        </w:tc>
      </w:tr>
      <w:tr w:rsidR="00D82F9C" w:rsidRPr="00E11896" w14:paraId="2B0448C4" w14:textId="77777777" w:rsidTr="00E75FEC">
        <w:tc>
          <w:tcPr>
            <w:tcW w:w="6750" w:type="dxa"/>
          </w:tcPr>
          <w:p w14:paraId="3AEDD5B5" w14:textId="77777777" w:rsidR="00D82F9C" w:rsidRPr="002A00EF" w:rsidRDefault="00D82F9C" w:rsidP="00D82F9C">
            <w:pPr>
              <w:rPr>
                <w:rFonts w:ascii="Times New Roman" w:hAnsi="Times New Roman"/>
                <w:bCs/>
              </w:rPr>
            </w:pPr>
            <w:r w:rsidRPr="002A00EF">
              <w:rPr>
                <w:rFonts w:ascii="Times New Roman" w:hAnsi="Times New Roman"/>
                <w:bCs/>
              </w:rPr>
              <w:t>Evaluation Period</w:t>
            </w:r>
          </w:p>
        </w:tc>
        <w:tc>
          <w:tcPr>
            <w:tcW w:w="3870" w:type="dxa"/>
          </w:tcPr>
          <w:p w14:paraId="512C4949" w14:textId="534B88FA" w:rsidR="00D82F9C" w:rsidRPr="00907070" w:rsidRDefault="00213377" w:rsidP="00D82F9C">
            <w:pPr>
              <w:jc w:val="center"/>
              <w:rPr>
                <w:rFonts w:ascii="Times New Roman" w:hAnsi="Times New Roman"/>
                <w:b/>
                <w:bCs/>
                <w:highlight w:val="yellow"/>
              </w:rPr>
            </w:pPr>
            <w:r w:rsidRPr="0045433B">
              <w:rPr>
                <w:rFonts w:ascii="Times New Roman" w:hAnsi="Times New Roman"/>
                <w:b/>
                <w:bCs/>
              </w:rPr>
              <w:t xml:space="preserve">December 1, 2026 </w:t>
            </w:r>
            <w:r w:rsidR="00E75FEC" w:rsidRPr="0045433B">
              <w:rPr>
                <w:rFonts w:ascii="Times New Roman" w:hAnsi="Times New Roman"/>
                <w:b/>
                <w:bCs/>
              </w:rPr>
              <w:t xml:space="preserve">- </w:t>
            </w:r>
            <w:r w:rsidRPr="0045433B">
              <w:rPr>
                <w:rFonts w:ascii="Times New Roman" w:hAnsi="Times New Roman"/>
                <w:b/>
                <w:bCs/>
              </w:rPr>
              <w:t xml:space="preserve">January </w:t>
            </w:r>
            <w:r w:rsidR="0045433B" w:rsidRPr="0045433B">
              <w:rPr>
                <w:rFonts w:ascii="Times New Roman" w:hAnsi="Times New Roman"/>
                <w:b/>
                <w:bCs/>
              </w:rPr>
              <w:t>6</w:t>
            </w:r>
            <w:r w:rsidRPr="0045433B">
              <w:rPr>
                <w:rFonts w:ascii="Times New Roman" w:hAnsi="Times New Roman"/>
                <w:b/>
                <w:bCs/>
              </w:rPr>
              <w:t>, 2027</w:t>
            </w:r>
          </w:p>
        </w:tc>
      </w:tr>
      <w:tr w:rsidR="00D82F9C" w:rsidRPr="00E11896" w14:paraId="21DB168E" w14:textId="77777777" w:rsidTr="00E75FEC">
        <w:tc>
          <w:tcPr>
            <w:tcW w:w="6750" w:type="dxa"/>
          </w:tcPr>
          <w:p w14:paraId="5E685979" w14:textId="77777777" w:rsidR="00D82F9C" w:rsidRPr="00E11896" w:rsidRDefault="00D82F9C" w:rsidP="00D82F9C">
            <w:pPr>
              <w:rPr>
                <w:rFonts w:ascii="Times New Roman" w:hAnsi="Times New Roman"/>
                <w:bCs/>
              </w:rPr>
            </w:pPr>
            <w:r w:rsidRPr="00E11896">
              <w:rPr>
                <w:rFonts w:ascii="Times New Roman" w:hAnsi="Times New Roman"/>
                <w:bCs/>
              </w:rPr>
              <w:t>Board of Bids and Contracts Recommendation</w:t>
            </w:r>
          </w:p>
        </w:tc>
        <w:tc>
          <w:tcPr>
            <w:tcW w:w="3870" w:type="dxa"/>
          </w:tcPr>
          <w:p w14:paraId="643D61BA" w14:textId="68742297" w:rsidR="00D82F9C" w:rsidRPr="00E11896" w:rsidRDefault="005A785F" w:rsidP="00D82F9C">
            <w:pPr>
              <w:jc w:val="center"/>
              <w:rPr>
                <w:rFonts w:ascii="Times New Roman" w:hAnsi="Times New Roman"/>
                <w:b/>
                <w:bCs/>
              </w:rPr>
            </w:pPr>
            <w:r>
              <w:rPr>
                <w:rFonts w:ascii="Times New Roman" w:hAnsi="Times New Roman"/>
                <w:b/>
                <w:bCs/>
              </w:rPr>
              <w:t>January</w:t>
            </w:r>
            <w:r w:rsidR="00213377">
              <w:rPr>
                <w:rFonts w:ascii="Times New Roman" w:hAnsi="Times New Roman"/>
                <w:b/>
                <w:bCs/>
              </w:rPr>
              <w:t xml:space="preserve"> </w:t>
            </w:r>
            <w:r w:rsidR="0045433B">
              <w:rPr>
                <w:rFonts w:ascii="Times New Roman" w:hAnsi="Times New Roman"/>
                <w:b/>
                <w:bCs/>
              </w:rPr>
              <w:t>7</w:t>
            </w:r>
            <w:r w:rsidR="00213377">
              <w:rPr>
                <w:rFonts w:ascii="Times New Roman" w:hAnsi="Times New Roman"/>
                <w:b/>
                <w:bCs/>
              </w:rPr>
              <w:t>, 2027</w:t>
            </w:r>
          </w:p>
        </w:tc>
      </w:tr>
      <w:tr w:rsidR="00D82F9C" w:rsidRPr="00E11896" w14:paraId="1B637ACA" w14:textId="77777777" w:rsidTr="00E75FEC">
        <w:tc>
          <w:tcPr>
            <w:tcW w:w="6750" w:type="dxa"/>
          </w:tcPr>
          <w:p w14:paraId="6CFD1455" w14:textId="77777777" w:rsidR="00D82F9C" w:rsidRPr="00E11896" w:rsidRDefault="00D82F9C" w:rsidP="00D82F9C">
            <w:pPr>
              <w:rPr>
                <w:rFonts w:ascii="Times New Roman" w:hAnsi="Times New Roman"/>
                <w:bCs/>
              </w:rPr>
            </w:pPr>
            <w:r w:rsidRPr="00E11896">
              <w:rPr>
                <w:rFonts w:ascii="Times New Roman" w:hAnsi="Times New Roman"/>
                <w:bCs/>
              </w:rPr>
              <w:t>Board of County Commission Award</w:t>
            </w:r>
          </w:p>
        </w:tc>
        <w:tc>
          <w:tcPr>
            <w:tcW w:w="3870" w:type="dxa"/>
          </w:tcPr>
          <w:p w14:paraId="4401FD69" w14:textId="4A5FF630" w:rsidR="00D82F9C" w:rsidRPr="00E11896" w:rsidRDefault="00213377" w:rsidP="00D82F9C">
            <w:pPr>
              <w:jc w:val="center"/>
              <w:rPr>
                <w:rFonts w:ascii="Times New Roman" w:hAnsi="Times New Roman"/>
                <w:b/>
                <w:bCs/>
              </w:rPr>
            </w:pPr>
            <w:r>
              <w:rPr>
                <w:rFonts w:ascii="Times New Roman" w:hAnsi="Times New Roman"/>
                <w:b/>
                <w:bCs/>
              </w:rPr>
              <w:t>January 13, 2027</w:t>
            </w:r>
          </w:p>
        </w:tc>
      </w:tr>
    </w:tbl>
    <w:p w14:paraId="530B50F1" w14:textId="77777777" w:rsidR="00B83B2C" w:rsidRDefault="00B83B2C" w:rsidP="00947CE7">
      <w:pPr>
        <w:rPr>
          <w:rFonts w:ascii="Times New Roman" w:hAnsi="Times New Roman"/>
          <w:b/>
          <w:bCs/>
        </w:rPr>
      </w:pPr>
    </w:p>
    <w:bookmarkStart w:id="31" w:name="Payment"/>
    <w:p w14:paraId="349E987C" w14:textId="6264296B" w:rsidR="00266AF3" w:rsidRPr="00E11896" w:rsidRDefault="00DB1F50" w:rsidP="006D4CE1">
      <w:pPr>
        <w:numPr>
          <w:ilvl w:val="1"/>
          <w:numId w:val="35"/>
        </w:numPr>
        <w:tabs>
          <w:tab w:val="num" w:pos="1080"/>
        </w:tabs>
        <w:autoSpaceDE w:val="0"/>
        <w:autoSpaceDN w:val="0"/>
        <w:adjustRightInd w:val="0"/>
        <w:ind w:left="1080" w:hanging="810"/>
        <w:rPr>
          <w:rFonts w:ascii="Times New Roman" w:hAnsi="Times New Roman"/>
          <w:u w:val="single"/>
        </w:rPr>
      </w:pPr>
      <w:r>
        <w:fldChar w:fldCharType="begin"/>
      </w:r>
      <w:r>
        <w:instrText>HYPERLINK \l "Payment1"</w:instrText>
      </w:r>
      <w:r>
        <w:fldChar w:fldCharType="separate"/>
      </w:r>
      <w:r w:rsidRPr="00E11896">
        <w:rPr>
          <w:rStyle w:val="Hyperlink"/>
          <w:rFonts w:ascii="Times New Roman" w:hAnsi="Times New Roman"/>
        </w:rPr>
        <w:t>Contract Period and Payment Terms</w:t>
      </w:r>
      <w:r>
        <w:fldChar w:fldCharType="end"/>
      </w:r>
      <w:bookmarkEnd w:id="31"/>
    </w:p>
    <w:p w14:paraId="6E60677F" w14:textId="19EF2F7F" w:rsidR="00260B97" w:rsidRDefault="00260B97" w:rsidP="00947CE7">
      <w:pPr>
        <w:tabs>
          <w:tab w:val="left" w:pos="720"/>
          <w:tab w:val="left" w:pos="1440"/>
          <w:tab w:val="left" w:pos="2160"/>
        </w:tabs>
        <w:rPr>
          <w:rFonts w:ascii="Times New Roman" w:hAnsi="Times New Roman"/>
        </w:rPr>
      </w:pPr>
      <w:r w:rsidRPr="00E11896">
        <w:rPr>
          <w:rFonts w:ascii="Times New Roman" w:hAnsi="Times New Roman"/>
        </w:rPr>
        <w:t xml:space="preserve">A contractual period will begin following Board of County Commissioners (BoCC) approval of the successful firm(s) and continue for a period of </w:t>
      </w:r>
      <w:r w:rsidR="00D82F9C" w:rsidRPr="000749B3">
        <w:rPr>
          <w:rFonts w:ascii="Times New Roman" w:hAnsi="Times New Roman"/>
        </w:rPr>
        <w:t xml:space="preserve">one </w:t>
      </w:r>
      <w:r w:rsidR="00D82F9C">
        <w:rPr>
          <w:rFonts w:ascii="Times New Roman" w:hAnsi="Times New Roman"/>
        </w:rPr>
        <w:t xml:space="preserve">(1) </w:t>
      </w:r>
      <w:r w:rsidR="00D82F9C" w:rsidRPr="000749B3">
        <w:rPr>
          <w:rFonts w:ascii="Times New Roman" w:hAnsi="Times New Roman"/>
        </w:rPr>
        <w:t xml:space="preserve">year with four </w:t>
      </w:r>
      <w:r w:rsidR="00D82F9C">
        <w:rPr>
          <w:rFonts w:ascii="Times New Roman" w:hAnsi="Times New Roman"/>
        </w:rPr>
        <w:t xml:space="preserve">(4) </w:t>
      </w:r>
      <w:r w:rsidR="00D82F9C" w:rsidRPr="000749B3">
        <w:rPr>
          <w:rFonts w:ascii="Times New Roman" w:hAnsi="Times New Roman"/>
        </w:rPr>
        <w:t>one-year options to renew</w:t>
      </w:r>
      <w:r w:rsidR="00D82F9C">
        <w:rPr>
          <w:rFonts w:ascii="Times New Roman" w:hAnsi="Times New Roman"/>
        </w:rPr>
        <w:t>.</w:t>
      </w:r>
    </w:p>
    <w:p w14:paraId="4AAF82A5" w14:textId="77777777" w:rsidR="00D82F9C" w:rsidRPr="00E11896" w:rsidRDefault="00D82F9C" w:rsidP="00947CE7">
      <w:pPr>
        <w:tabs>
          <w:tab w:val="left" w:pos="720"/>
          <w:tab w:val="left" w:pos="1440"/>
          <w:tab w:val="left" w:pos="2160"/>
        </w:tabs>
        <w:rPr>
          <w:rFonts w:ascii="Times New Roman" w:hAnsi="Times New Roman"/>
        </w:rPr>
      </w:pPr>
    </w:p>
    <w:p w14:paraId="036F6AF3" w14:textId="77777777" w:rsidR="00260B97" w:rsidRPr="00E11896" w:rsidRDefault="001B1EB3" w:rsidP="00947CE7">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260B97" w:rsidRPr="00E11896">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 Payment will be remitted following receipt of monthly detailed invoice.</w:t>
      </w:r>
    </w:p>
    <w:p w14:paraId="6466B0D6" w14:textId="77777777" w:rsidR="00275D33" w:rsidRPr="00E11896" w:rsidRDefault="00275D33" w:rsidP="00947CE7">
      <w:pPr>
        <w:tabs>
          <w:tab w:val="left" w:pos="720"/>
          <w:tab w:val="left" w:pos="1440"/>
          <w:tab w:val="left" w:pos="2160"/>
        </w:tabs>
        <w:rPr>
          <w:rFonts w:ascii="Times New Roman" w:hAnsi="Times New Roman"/>
        </w:rPr>
      </w:pPr>
    </w:p>
    <w:p w14:paraId="529AE34C" w14:textId="77777777" w:rsidR="00260B97" w:rsidRPr="00E11896" w:rsidRDefault="00260B97" w:rsidP="00947CE7">
      <w:pPr>
        <w:spacing w:line="270" w:lineRule="exact"/>
        <w:rPr>
          <w:rFonts w:ascii="Times New Roman" w:hAnsi="Times New Roman"/>
          <w:bCs/>
          <w:color w:val="000000"/>
        </w:rPr>
      </w:pPr>
      <w:r w:rsidRPr="00E11896">
        <w:rPr>
          <w:rFonts w:ascii="Times New Roman" w:hAnsi="Times New Roman"/>
          <w:bCs/>
          <w:color w:val="000000"/>
        </w:rPr>
        <w:t>Payment and Invoice Provisions</w:t>
      </w:r>
    </w:p>
    <w:p w14:paraId="1B0EC77C" w14:textId="47AF0F19" w:rsidR="00FC4C66" w:rsidRPr="00E11896" w:rsidRDefault="0047375C" w:rsidP="00947CE7">
      <w:pPr>
        <w:rPr>
          <w:rFonts w:ascii="Times New Roman" w:hAnsi="Times New Roman"/>
          <w:color w:val="1F497D"/>
        </w:rPr>
      </w:pPr>
      <w:hyperlink r:id="rId13" w:history="1">
        <w:r w:rsidRPr="00E11896">
          <w:rPr>
            <w:rStyle w:val="Hyperlink"/>
            <w:rFonts w:ascii="Times New Roman" w:hAnsi="Times New Roman"/>
          </w:rPr>
          <w:t>https://www.sedgwickcounty.org</w:t>
        </w:r>
        <w:r w:rsidR="0044219B" w:rsidRPr="0044219B">
          <w:rPr>
            <w:rStyle w:val="Hyperlink"/>
            <w:rFonts w:ascii="Times New Roman" w:hAnsi="Times New Roman"/>
          </w:rPr>
          <w:t>/media/55477/payment-and-invoice-provisions.pdf</w:t>
        </w:r>
      </w:hyperlink>
    </w:p>
    <w:p w14:paraId="2107909A" w14:textId="77777777" w:rsidR="006B225A" w:rsidRPr="00E11896" w:rsidRDefault="006B225A" w:rsidP="00A175F8">
      <w:pPr>
        <w:ind w:firstLine="270"/>
        <w:rPr>
          <w:rFonts w:ascii="Times New Roman" w:hAnsi="Times New Roman"/>
          <w:color w:val="1F497D"/>
        </w:rPr>
      </w:pPr>
    </w:p>
    <w:bookmarkStart w:id="32" w:name="Insurance"/>
    <w:p w14:paraId="3A433265" w14:textId="77777777" w:rsidR="00FC4C66" w:rsidRPr="00E11896" w:rsidRDefault="006E179E" w:rsidP="006D4CE1">
      <w:pPr>
        <w:numPr>
          <w:ilvl w:val="1"/>
          <w:numId w:val="35"/>
        </w:numPr>
        <w:tabs>
          <w:tab w:val="num" w:pos="1080"/>
        </w:tabs>
        <w:autoSpaceDE w:val="0"/>
        <w:autoSpaceDN w:val="0"/>
        <w:adjustRightInd w:val="0"/>
        <w:ind w:hanging="1170"/>
        <w:rPr>
          <w:rFonts w:ascii="Times New Roman" w:hAnsi="Times New Roman"/>
        </w:rPr>
      </w:pPr>
      <w:r w:rsidRPr="00E11896">
        <w:rPr>
          <w:rFonts w:ascii="Times New Roman" w:hAnsi="Times New Roman"/>
          <w:u w:val="single"/>
        </w:rPr>
        <w:fldChar w:fldCharType="begin"/>
      </w:r>
      <w:r w:rsidRPr="00E11896">
        <w:rPr>
          <w:rFonts w:ascii="Times New Roman" w:hAnsi="Times New Roman"/>
          <w:u w:val="single"/>
        </w:rPr>
        <w:instrText xml:space="preserve"> HYPERLINK  \l "Insurance1"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Insurance Requirements</w:t>
      </w:r>
      <w:r w:rsidRPr="00E11896">
        <w:rPr>
          <w:rFonts w:ascii="Times New Roman" w:hAnsi="Times New Roman"/>
          <w:u w:val="single"/>
        </w:rPr>
        <w:fldChar w:fldCharType="end"/>
      </w:r>
      <w:bookmarkEnd w:id="32"/>
    </w:p>
    <w:p w14:paraId="3EF12D59" w14:textId="22E3D6A7" w:rsidR="000A2085" w:rsidRPr="00E11896" w:rsidRDefault="000A2085" w:rsidP="00947CE7">
      <w:pPr>
        <w:rPr>
          <w:rFonts w:ascii="Times New Roman" w:hAnsi="Times New Roman"/>
          <w:b/>
        </w:rPr>
      </w:pPr>
      <w:r w:rsidRPr="00E11896">
        <w:rPr>
          <w:rFonts w:ascii="Times New Roman" w:hAnsi="Times New Roman"/>
        </w:rPr>
        <w:t xml:space="preserve">Liability insurance coverage indicated below must be considered as primary and not as excess insurance. If required, </w:t>
      </w:r>
      <w:r w:rsidR="006A2BF4" w:rsidRPr="00C274E7">
        <w:rPr>
          <w:rFonts w:ascii="Times New Roman" w:hAnsi="Times New Roman"/>
        </w:rPr>
        <w:t>firm</w:t>
      </w:r>
      <w:r w:rsidRPr="00C274E7">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4B1AE1" w:rsidRPr="00C274E7">
        <w:rPr>
          <w:rFonts w:ascii="Times New Roman" w:hAnsi="Times New Roman"/>
        </w:rPr>
        <w:t>three (</w:t>
      </w:r>
      <w:r w:rsidRPr="00C274E7">
        <w:rPr>
          <w:rFonts w:ascii="Times New Roman" w:hAnsi="Times New Roman"/>
        </w:rPr>
        <w:t>3</w:t>
      </w:r>
      <w:r w:rsidR="004B1AE1" w:rsidRPr="00C274E7">
        <w:rPr>
          <w:rFonts w:ascii="Times New Roman" w:hAnsi="Times New Roman"/>
        </w:rPr>
        <w:t>)</w:t>
      </w:r>
      <w:r w:rsidRPr="00C274E7">
        <w:rPr>
          <w:rFonts w:ascii="Times New Roman" w:hAnsi="Times New Roman"/>
        </w:rPr>
        <w:t xml:space="preserve"> years past completion of the project. </w:t>
      </w:r>
      <w:r w:rsidR="006A2BF4" w:rsidRPr="00C274E7">
        <w:rPr>
          <w:rFonts w:ascii="Times New Roman" w:hAnsi="Times New Roman"/>
        </w:rPr>
        <w:t>Firm</w:t>
      </w:r>
      <w:r w:rsidRPr="00C274E7">
        <w:rPr>
          <w:rFonts w:ascii="Times New Roman" w:hAnsi="Times New Roman"/>
        </w:rPr>
        <w:t xml:space="preserve"> shall</w:t>
      </w:r>
      <w:r w:rsidRPr="00E11896">
        <w:rPr>
          <w:rFonts w:ascii="Times New Roman" w:hAnsi="Times New Roman"/>
        </w:rPr>
        <w:t xml:space="preserve"> furnish a certificate evidencing such coverage, with </w:t>
      </w:r>
      <w:r w:rsidR="007D0DFD" w:rsidRPr="00E11896">
        <w:rPr>
          <w:rFonts w:ascii="Times New Roman" w:hAnsi="Times New Roman"/>
        </w:rPr>
        <w:t>c</w:t>
      </w:r>
      <w:r w:rsidRPr="00E11896">
        <w:rPr>
          <w:rFonts w:ascii="Times New Roman" w:hAnsi="Times New Roman"/>
        </w:rPr>
        <w:t xml:space="preserve">ounty listed as an additional insured including both ongoing and completed operations, except for professional liability, workers’ compensation and employer’s liability. </w:t>
      </w:r>
      <w:r w:rsidRPr="00E11896">
        <w:rPr>
          <w:rFonts w:ascii="Times New Roman" w:hAnsi="Times New Roman"/>
          <w:b/>
        </w:rPr>
        <w:t>Certificate shall be provided prior to award of contract.</w:t>
      </w:r>
      <w:r w:rsidR="006C709C">
        <w:rPr>
          <w:rFonts w:ascii="Times New Roman" w:hAnsi="Times New Roman"/>
        </w:rPr>
        <w:t xml:space="preserve"> </w:t>
      </w:r>
      <w:r w:rsidRPr="00E11896">
        <w:rPr>
          <w:rFonts w:ascii="Times New Roman" w:hAnsi="Times New Roman"/>
        </w:rPr>
        <w:t xml:space="preserve">Certificate shall remain in force during the duration of the project/services and will not be canceled, reduced, modified, limited, or restricted until thirty (30) days after </w:t>
      </w:r>
      <w:r w:rsidR="007D0DFD" w:rsidRPr="00E11896">
        <w:rPr>
          <w:rFonts w:ascii="Times New Roman" w:hAnsi="Times New Roman"/>
        </w:rPr>
        <w:t>c</w:t>
      </w:r>
      <w:r w:rsidRPr="00E11896">
        <w:rPr>
          <w:rFonts w:ascii="Times New Roman" w:hAnsi="Times New Roman"/>
        </w:rPr>
        <w:t xml:space="preserve">ounty receives written notice </w:t>
      </w:r>
      <w:r w:rsidR="006C709C">
        <w:rPr>
          <w:rFonts w:ascii="Times New Roman" w:hAnsi="Times New Roman"/>
        </w:rPr>
        <w:t xml:space="preserve">of such change. </w:t>
      </w:r>
      <w:r w:rsidRPr="00E11896">
        <w:rPr>
          <w:rFonts w:ascii="Times New Roman" w:hAnsi="Times New Roman"/>
        </w:rPr>
        <w:t xml:space="preserve">All insurance must be with an insurance company with a minimum BEST rating of A-VIII and licensed to do business in the State of Kansas </w:t>
      </w:r>
      <w:r w:rsidRPr="00E11896">
        <w:rPr>
          <w:rFonts w:ascii="Times New Roman" w:hAnsi="Times New Roman"/>
          <w:b/>
        </w:rPr>
        <w:t>(must be acknowledged on the bid/proposal response form).</w:t>
      </w:r>
    </w:p>
    <w:p w14:paraId="4565954F" w14:textId="77777777" w:rsidR="000A2085" w:rsidRPr="00E11896" w:rsidRDefault="000A2085" w:rsidP="00947CE7">
      <w:pPr>
        <w:rPr>
          <w:rFonts w:ascii="Times New Roman" w:hAnsi="Times New Roman"/>
          <w:b/>
          <w:u w:val="single"/>
        </w:rPr>
      </w:pPr>
    </w:p>
    <w:p w14:paraId="651DD9B4" w14:textId="77777777" w:rsidR="000A2085" w:rsidRPr="00E11896" w:rsidRDefault="000A2085" w:rsidP="00947CE7">
      <w:pPr>
        <w:rPr>
          <w:rFonts w:ascii="Times New Roman" w:hAnsi="Times New Roman"/>
        </w:rPr>
      </w:pPr>
      <w:r w:rsidRPr="00E11896">
        <w:rPr>
          <w:rFonts w:ascii="Times New Roman" w:hAnsi="Times New Roman"/>
          <w:b/>
          <w:u w:val="single"/>
        </w:rPr>
        <w:t>NOTE:</w:t>
      </w:r>
      <w:r w:rsidRPr="00E11896">
        <w:rPr>
          <w:rFonts w:ascii="Times New Roman" w:hAnsi="Times New Roman"/>
        </w:rPr>
        <w:t xml:space="preserve">  If any insurance is subject to a deductible or self-insured retention, written disclosure must be included in your proposal response and also be noted on the certificate of insurance. </w:t>
      </w:r>
    </w:p>
    <w:p w14:paraId="4535BEB5" w14:textId="77777777" w:rsidR="000A2085" w:rsidRPr="00E11896" w:rsidRDefault="000A2085" w:rsidP="00947CE7">
      <w:pPr>
        <w:rPr>
          <w:rFonts w:ascii="Times New Roman" w:hAnsi="Times New Roman"/>
        </w:rPr>
      </w:pPr>
    </w:p>
    <w:p w14:paraId="39E20A4F" w14:textId="02596086" w:rsidR="00BB4D46" w:rsidRDefault="000A2085" w:rsidP="00947CE7">
      <w:pPr>
        <w:rPr>
          <w:rFonts w:ascii="Times New Roman" w:hAnsi="Times New Roman"/>
        </w:rPr>
      </w:pPr>
      <w:r w:rsidRPr="00E11896">
        <w:rPr>
          <w:rFonts w:ascii="Times New Roman" w:hAnsi="Times New Roman"/>
        </w:rPr>
        <w:t xml:space="preserve">It is the responsibility </w:t>
      </w:r>
      <w:r w:rsidRPr="00C274E7">
        <w:rPr>
          <w:rFonts w:ascii="Times New Roman" w:hAnsi="Times New Roman"/>
        </w:rPr>
        <w:t xml:space="preserve">of </w:t>
      </w:r>
      <w:r w:rsidR="006A2BF4" w:rsidRPr="00C274E7">
        <w:rPr>
          <w:rFonts w:ascii="Times New Roman" w:hAnsi="Times New Roman"/>
        </w:rPr>
        <w:t>the firm</w:t>
      </w:r>
      <w:r w:rsidRPr="00C274E7">
        <w:rPr>
          <w:rFonts w:ascii="Times New Roman" w:hAnsi="Times New Roman"/>
        </w:rPr>
        <w:t xml:space="preserve"> to</w:t>
      </w:r>
      <w:r w:rsidRPr="00E11896">
        <w:rPr>
          <w:rFonts w:ascii="Times New Roman" w:hAnsi="Times New Roman"/>
        </w:rPr>
        <w:t xml:space="preserve"> require that any and all approved subcontractors meet the minimum insurance requirements.  </w:t>
      </w:r>
    </w:p>
    <w:p w14:paraId="39D8A083" w14:textId="77777777" w:rsidR="00BB4D46" w:rsidRDefault="00BB4D46">
      <w:pPr>
        <w:rPr>
          <w:rFonts w:ascii="Times New Roman" w:hAnsi="Times New Roman"/>
        </w:rPr>
      </w:pPr>
      <w:r>
        <w:rPr>
          <w:rFonts w:ascii="Times New Roman" w:hAnsi="Times New Roman"/>
        </w:rPr>
        <w:br w:type="page"/>
      </w:r>
    </w:p>
    <w:p w14:paraId="3C0B4B19" w14:textId="77777777" w:rsidR="006D4CE1" w:rsidRPr="0051453D" w:rsidRDefault="006D4CE1" w:rsidP="006D4CE1">
      <w:pPr>
        <w:rPr>
          <w:rFonts w:ascii="Times New Roman" w:hAnsi="Times New Roman"/>
          <w:b/>
        </w:rPr>
      </w:pPr>
      <w:r w:rsidRPr="0051453D">
        <w:rPr>
          <w:rFonts w:ascii="Times New Roman" w:hAnsi="Times New Roman"/>
          <w:b/>
        </w:rPr>
        <w:lastRenderedPageBreak/>
        <w:t>Workers’ Compensation:</w:t>
      </w:r>
    </w:p>
    <w:p w14:paraId="184CC950"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Applicable coverage per State Statutes</w:t>
      </w:r>
      <w:r w:rsidRPr="0051453D">
        <w:rPr>
          <w:rFonts w:ascii="Times New Roman" w:hAnsi="Times New Roman"/>
        </w:rPr>
        <w:tab/>
      </w:r>
    </w:p>
    <w:p w14:paraId="54D3C3A0" w14:textId="77777777" w:rsidR="006D4CE1" w:rsidRPr="0051453D" w:rsidRDefault="006D4CE1" w:rsidP="006D4CE1">
      <w:pPr>
        <w:tabs>
          <w:tab w:val="left" w:pos="720"/>
          <w:tab w:val="left" w:pos="8910"/>
        </w:tabs>
        <w:rPr>
          <w:rFonts w:ascii="Times New Roman" w:hAnsi="Times New Roman"/>
          <w:b/>
        </w:rPr>
      </w:pPr>
      <w:r w:rsidRPr="0051453D">
        <w:rPr>
          <w:rFonts w:ascii="Times New Roman" w:hAnsi="Times New Roman"/>
          <w:b/>
        </w:rPr>
        <w:tab/>
        <w:t>Employer’s Liability Insurance:</w:t>
      </w:r>
      <w:r w:rsidRPr="0051453D">
        <w:rPr>
          <w:rFonts w:ascii="Times New Roman" w:hAnsi="Times New Roman"/>
          <w:b/>
        </w:rPr>
        <w:tab/>
      </w:r>
      <w:r w:rsidRPr="0051453D">
        <w:rPr>
          <w:rFonts w:ascii="Times New Roman" w:hAnsi="Times New Roman"/>
        </w:rPr>
        <w:t>$500,000.00</w:t>
      </w:r>
    </w:p>
    <w:p w14:paraId="5B04A87D" w14:textId="77777777" w:rsidR="006D4CE1" w:rsidRPr="0051453D" w:rsidRDefault="006D4CE1" w:rsidP="006D4CE1">
      <w:pPr>
        <w:tabs>
          <w:tab w:val="left" w:pos="8910"/>
        </w:tabs>
        <w:rPr>
          <w:rFonts w:ascii="Times New Roman" w:hAnsi="Times New Roman"/>
        </w:rPr>
      </w:pPr>
      <w:r w:rsidRPr="0051453D">
        <w:rPr>
          <w:rFonts w:ascii="Times New Roman" w:hAnsi="Times New Roman"/>
          <w:b/>
        </w:rPr>
        <w:t>Commercial General Liability Insurance (on form CG 00 01 04 13 or its equivalent)</w:t>
      </w:r>
      <w:r w:rsidRPr="0051453D">
        <w:rPr>
          <w:rFonts w:ascii="Times New Roman" w:hAnsi="Times New Roman"/>
        </w:rPr>
        <w:t>:</w:t>
      </w:r>
    </w:p>
    <w:p w14:paraId="5CC0BBA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 xml:space="preserve">             Each Occurrence</w:t>
      </w:r>
      <w:r w:rsidRPr="0051453D">
        <w:rPr>
          <w:rFonts w:ascii="Times New Roman" w:hAnsi="Times New Roman"/>
        </w:rPr>
        <w:tab/>
        <w:t>$1,000,000.00</w:t>
      </w:r>
    </w:p>
    <w:p w14:paraId="68EC7D6A" w14:textId="77777777" w:rsidR="006D4CE1" w:rsidRPr="0051453D" w:rsidRDefault="006D4CE1" w:rsidP="006D4CE1">
      <w:pPr>
        <w:tabs>
          <w:tab w:val="left" w:pos="8910"/>
        </w:tabs>
        <w:rPr>
          <w:rFonts w:ascii="Times New Roman" w:hAnsi="Times New Roman"/>
        </w:rPr>
      </w:pPr>
      <w:r w:rsidRPr="0051453D">
        <w:rPr>
          <w:rFonts w:ascii="Times New Roman" w:hAnsi="Times New Roman"/>
        </w:rPr>
        <w:t xml:space="preserve">             General Aggregate, per project</w:t>
      </w:r>
      <w:r w:rsidRPr="0051453D">
        <w:rPr>
          <w:rFonts w:ascii="Times New Roman" w:hAnsi="Times New Roman"/>
        </w:rPr>
        <w:tab/>
        <w:t>$2,000,000.00</w:t>
      </w:r>
    </w:p>
    <w:p w14:paraId="539433B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Personal Injury</w:t>
      </w:r>
      <w:r w:rsidRPr="0051453D">
        <w:rPr>
          <w:rFonts w:ascii="Times New Roman" w:hAnsi="Times New Roman"/>
        </w:rPr>
        <w:tab/>
        <w:t>$1,000,000.00</w:t>
      </w:r>
    </w:p>
    <w:p w14:paraId="7791802C" w14:textId="77777777" w:rsidR="006D4CE1" w:rsidRPr="0051453D" w:rsidRDefault="006D4CE1" w:rsidP="006D4CE1">
      <w:pPr>
        <w:tabs>
          <w:tab w:val="left" w:pos="8910"/>
        </w:tabs>
        <w:ind w:firstLine="720"/>
        <w:rPr>
          <w:rFonts w:ascii="Times New Roman" w:hAnsi="Times New Roman"/>
        </w:rPr>
      </w:pPr>
      <w:r w:rsidRPr="0051453D">
        <w:rPr>
          <w:rFonts w:ascii="Times New Roman" w:hAnsi="Times New Roman"/>
        </w:rPr>
        <w:t>Products and Completed Operations Aggregate</w:t>
      </w:r>
      <w:r w:rsidRPr="0051453D">
        <w:rPr>
          <w:rFonts w:ascii="Times New Roman" w:hAnsi="Times New Roman"/>
        </w:rPr>
        <w:tab/>
        <w:t>$2,000,000.00</w:t>
      </w:r>
    </w:p>
    <w:p w14:paraId="23EEFFC3" w14:textId="77777777" w:rsidR="006D4CE1" w:rsidRPr="0051453D" w:rsidRDefault="006D4CE1" w:rsidP="006D4CE1">
      <w:pPr>
        <w:tabs>
          <w:tab w:val="left" w:pos="8910"/>
        </w:tabs>
        <w:rPr>
          <w:rFonts w:ascii="Times New Roman" w:hAnsi="Times New Roman"/>
          <w:b/>
        </w:rPr>
      </w:pPr>
      <w:r w:rsidRPr="0051453D">
        <w:rPr>
          <w:rFonts w:ascii="Times New Roman" w:hAnsi="Times New Roman"/>
          <w:b/>
        </w:rPr>
        <w:t>Automobile Liability:</w:t>
      </w:r>
    </w:p>
    <w:p w14:paraId="22D6A559"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b/>
        </w:rPr>
        <w:tab/>
      </w:r>
      <w:r w:rsidRPr="0051453D">
        <w:rPr>
          <w:rFonts w:ascii="Times New Roman" w:hAnsi="Times New Roman"/>
        </w:rPr>
        <w:t>Combined single limit</w:t>
      </w:r>
      <w:r w:rsidRPr="0051453D">
        <w:rPr>
          <w:rFonts w:ascii="Times New Roman" w:hAnsi="Times New Roman"/>
        </w:rPr>
        <w:tab/>
        <w:t>$500,000.00</w:t>
      </w:r>
    </w:p>
    <w:p w14:paraId="1F920214" w14:textId="77777777" w:rsidR="006D4CE1" w:rsidRPr="00AF35F4" w:rsidRDefault="006D4CE1" w:rsidP="006D4CE1">
      <w:pPr>
        <w:rPr>
          <w:rFonts w:ascii="Times New Roman" w:hAnsi="Times New Roman"/>
          <w:b/>
        </w:rPr>
      </w:pPr>
      <w:r w:rsidRPr="00AF35F4">
        <w:rPr>
          <w:rFonts w:ascii="Times New Roman" w:hAnsi="Times New Roman"/>
          <w:b/>
        </w:rPr>
        <w:t xml:space="preserve">Umbrella Liability: </w:t>
      </w:r>
    </w:p>
    <w:p w14:paraId="3F667C54" w14:textId="77777777" w:rsidR="006D4CE1" w:rsidRPr="00AF35F4" w:rsidRDefault="006D4CE1" w:rsidP="006D4CE1">
      <w:pPr>
        <w:ind w:firstLine="720"/>
        <w:rPr>
          <w:rFonts w:ascii="Times New Roman" w:hAnsi="Times New Roman"/>
        </w:rPr>
      </w:pPr>
      <w:r w:rsidRPr="00AF35F4">
        <w:rPr>
          <w:rFonts w:ascii="Times New Roman" w:hAnsi="Times New Roman"/>
        </w:rPr>
        <w:t>Following form for both the general liability and automobile</w:t>
      </w:r>
    </w:p>
    <w:p w14:paraId="59BC6BCB" w14:textId="702D4946" w:rsidR="006D4CE1" w:rsidRPr="00AF35F4" w:rsidRDefault="006D4CE1" w:rsidP="006D4CE1">
      <w:pPr>
        <w:rPr>
          <w:rFonts w:ascii="Times New Roman" w:hAnsi="Times New Roman"/>
          <w:b/>
        </w:rPr>
      </w:pPr>
      <w:r w:rsidRPr="00AF35F4">
        <w:rPr>
          <w:rFonts w:ascii="Times New Roman" w:hAnsi="Times New Roman"/>
          <w:b/>
        </w:rPr>
        <w:t>__</w:t>
      </w:r>
      <w:r w:rsidR="00AF35F4" w:rsidRPr="00AF35F4">
        <w:rPr>
          <w:rFonts w:ascii="Times New Roman" w:hAnsi="Times New Roman"/>
          <w:b/>
        </w:rPr>
        <w:t>X</w:t>
      </w:r>
      <w:r w:rsidRPr="00AF35F4">
        <w:rPr>
          <w:rFonts w:ascii="Times New Roman" w:hAnsi="Times New Roman"/>
          <w:b/>
        </w:rPr>
        <w:t>__ Required / ____ Not Required</w:t>
      </w:r>
    </w:p>
    <w:p w14:paraId="2C803D50" w14:textId="77777777" w:rsidR="006D4CE1" w:rsidRPr="00AF35F4" w:rsidRDefault="006D4CE1" w:rsidP="006D4CE1">
      <w:pPr>
        <w:tabs>
          <w:tab w:val="left" w:pos="8910"/>
        </w:tabs>
        <w:rPr>
          <w:rFonts w:ascii="Times New Roman" w:hAnsi="Times New Roman"/>
        </w:rPr>
      </w:pPr>
      <w:r w:rsidRPr="00AF35F4">
        <w:rPr>
          <w:rFonts w:ascii="Times New Roman" w:hAnsi="Times New Roman"/>
        </w:rPr>
        <w:t xml:space="preserve">     Each Claim</w:t>
      </w:r>
      <w:r w:rsidRPr="00AF35F4">
        <w:rPr>
          <w:rFonts w:ascii="Times New Roman" w:hAnsi="Times New Roman"/>
        </w:rPr>
        <w:tab/>
        <w:t>$1,000,000.00</w:t>
      </w:r>
    </w:p>
    <w:p w14:paraId="4EBCF57C" w14:textId="77777777" w:rsidR="006D4CE1" w:rsidRPr="00AF35F4" w:rsidRDefault="006D4CE1" w:rsidP="006D4CE1">
      <w:pPr>
        <w:tabs>
          <w:tab w:val="left" w:pos="720"/>
          <w:tab w:val="left" w:pos="8910"/>
        </w:tabs>
        <w:rPr>
          <w:rFonts w:ascii="Times New Roman" w:hAnsi="Times New Roman"/>
        </w:rPr>
      </w:pPr>
      <w:r w:rsidRPr="00AF35F4">
        <w:rPr>
          <w:rFonts w:ascii="Times New Roman" w:hAnsi="Times New Roman"/>
        </w:rPr>
        <w:t xml:space="preserve">     Aggregate</w:t>
      </w:r>
      <w:r w:rsidRPr="00AF35F4">
        <w:rPr>
          <w:rFonts w:ascii="Times New Roman" w:hAnsi="Times New Roman"/>
        </w:rPr>
        <w:tab/>
        <w:t>$1,000,000.00</w:t>
      </w:r>
    </w:p>
    <w:p w14:paraId="42228491" w14:textId="77777777" w:rsidR="006D4CE1" w:rsidRPr="00AF35F4" w:rsidRDefault="006D4CE1" w:rsidP="006D4CE1">
      <w:pPr>
        <w:rPr>
          <w:rFonts w:ascii="Times New Roman" w:hAnsi="Times New Roman"/>
          <w:b/>
        </w:rPr>
      </w:pPr>
      <w:r w:rsidRPr="00AF35F4">
        <w:rPr>
          <w:rFonts w:ascii="Times New Roman" w:hAnsi="Times New Roman"/>
          <w:b/>
        </w:rPr>
        <w:t>Professional Liability/ Errors &amp; Omissions Insurance:</w:t>
      </w:r>
    </w:p>
    <w:p w14:paraId="41448571" w14:textId="7EA4EFB8" w:rsidR="006D4CE1" w:rsidRPr="00AF35F4" w:rsidRDefault="006D4CE1" w:rsidP="006D4CE1">
      <w:pPr>
        <w:rPr>
          <w:rFonts w:ascii="Times New Roman" w:hAnsi="Times New Roman"/>
          <w:b/>
        </w:rPr>
      </w:pPr>
      <w:r w:rsidRPr="00AF35F4">
        <w:rPr>
          <w:rFonts w:ascii="Times New Roman" w:hAnsi="Times New Roman"/>
          <w:b/>
        </w:rPr>
        <w:t>____ Required / __</w:t>
      </w:r>
      <w:r w:rsidR="00AF35F4" w:rsidRPr="00AF35F4">
        <w:rPr>
          <w:rFonts w:ascii="Times New Roman" w:hAnsi="Times New Roman"/>
          <w:b/>
        </w:rPr>
        <w:t>X</w:t>
      </w:r>
      <w:r w:rsidRPr="00AF35F4">
        <w:rPr>
          <w:rFonts w:ascii="Times New Roman" w:hAnsi="Times New Roman"/>
          <w:b/>
        </w:rPr>
        <w:t>__ Not Required</w:t>
      </w:r>
    </w:p>
    <w:p w14:paraId="7CC026ED" w14:textId="77777777" w:rsidR="006D4CE1" w:rsidRPr="00AF35F4" w:rsidRDefault="006D4CE1" w:rsidP="006D4CE1">
      <w:pPr>
        <w:tabs>
          <w:tab w:val="left" w:pos="8910"/>
        </w:tabs>
        <w:rPr>
          <w:rFonts w:ascii="Times New Roman" w:hAnsi="Times New Roman"/>
        </w:rPr>
      </w:pPr>
      <w:r w:rsidRPr="00AF35F4">
        <w:rPr>
          <w:rFonts w:ascii="Times New Roman" w:hAnsi="Times New Roman"/>
        </w:rPr>
        <w:t xml:space="preserve">     Each Claim</w:t>
      </w:r>
      <w:r w:rsidRPr="00AF35F4">
        <w:rPr>
          <w:rFonts w:ascii="Times New Roman" w:hAnsi="Times New Roman"/>
        </w:rPr>
        <w:tab/>
        <w:t>$1,000,000.00</w:t>
      </w:r>
    </w:p>
    <w:p w14:paraId="72A23AFF" w14:textId="77777777" w:rsidR="006D4CE1" w:rsidRPr="00AF35F4" w:rsidRDefault="006D4CE1" w:rsidP="006D4CE1">
      <w:pPr>
        <w:tabs>
          <w:tab w:val="left" w:pos="720"/>
          <w:tab w:val="left" w:pos="8910"/>
        </w:tabs>
        <w:rPr>
          <w:rFonts w:ascii="Times New Roman" w:hAnsi="Times New Roman"/>
        </w:rPr>
      </w:pPr>
      <w:r w:rsidRPr="00AF35F4">
        <w:rPr>
          <w:rFonts w:ascii="Times New Roman" w:hAnsi="Times New Roman"/>
        </w:rPr>
        <w:t xml:space="preserve">     Aggregate</w:t>
      </w:r>
      <w:r w:rsidRPr="00AF35F4">
        <w:rPr>
          <w:rFonts w:ascii="Times New Roman" w:hAnsi="Times New Roman"/>
        </w:rPr>
        <w:tab/>
        <w:t>$1,000,000.00</w:t>
      </w:r>
    </w:p>
    <w:p w14:paraId="54BE2DDD" w14:textId="77777777" w:rsidR="006D4CE1" w:rsidRPr="00AF35F4" w:rsidRDefault="006D4CE1" w:rsidP="006D4CE1">
      <w:pPr>
        <w:rPr>
          <w:rFonts w:ascii="Times New Roman" w:hAnsi="Times New Roman"/>
          <w:b/>
        </w:rPr>
      </w:pPr>
      <w:r w:rsidRPr="00AF35F4">
        <w:rPr>
          <w:rFonts w:ascii="Times New Roman" w:hAnsi="Times New Roman"/>
          <w:b/>
        </w:rPr>
        <w:t>Pollution Liability Insurance:</w:t>
      </w:r>
    </w:p>
    <w:p w14:paraId="1EF26069" w14:textId="3A3868AC" w:rsidR="006D4CE1" w:rsidRPr="00AF35F4" w:rsidRDefault="006D4CE1" w:rsidP="006D4CE1">
      <w:pPr>
        <w:rPr>
          <w:rFonts w:ascii="Times New Roman" w:hAnsi="Times New Roman"/>
          <w:b/>
        </w:rPr>
      </w:pPr>
      <w:r w:rsidRPr="00AF35F4">
        <w:rPr>
          <w:rFonts w:ascii="Times New Roman" w:hAnsi="Times New Roman"/>
          <w:b/>
        </w:rPr>
        <w:t>____ Required / __</w:t>
      </w:r>
      <w:r w:rsidR="006335C7">
        <w:rPr>
          <w:rFonts w:ascii="Times New Roman" w:hAnsi="Times New Roman"/>
          <w:b/>
        </w:rPr>
        <w:t>X</w:t>
      </w:r>
      <w:r w:rsidRPr="00AF35F4">
        <w:rPr>
          <w:rFonts w:ascii="Times New Roman" w:hAnsi="Times New Roman"/>
          <w:b/>
        </w:rPr>
        <w:t>__ Not Required</w:t>
      </w:r>
    </w:p>
    <w:p w14:paraId="53696FEA" w14:textId="77777777" w:rsidR="006D4CE1" w:rsidRPr="00AF35F4" w:rsidRDefault="006D4CE1" w:rsidP="006D4CE1">
      <w:pPr>
        <w:tabs>
          <w:tab w:val="left" w:pos="8910"/>
        </w:tabs>
        <w:rPr>
          <w:rFonts w:ascii="Times New Roman" w:hAnsi="Times New Roman"/>
        </w:rPr>
      </w:pPr>
      <w:r w:rsidRPr="00AF35F4">
        <w:rPr>
          <w:rFonts w:ascii="Times New Roman" w:hAnsi="Times New Roman"/>
        </w:rPr>
        <w:t xml:space="preserve">     Each Claim</w:t>
      </w:r>
      <w:r w:rsidRPr="00AF35F4">
        <w:rPr>
          <w:rFonts w:ascii="Times New Roman" w:hAnsi="Times New Roman"/>
        </w:rPr>
        <w:tab/>
        <w:t>$1,000,000.00</w:t>
      </w:r>
    </w:p>
    <w:p w14:paraId="0894AF29" w14:textId="77777777" w:rsidR="00CA3FE5" w:rsidRDefault="006D4CE1" w:rsidP="006D4CE1">
      <w:pPr>
        <w:tabs>
          <w:tab w:val="left" w:pos="720"/>
          <w:tab w:val="left" w:pos="8910"/>
        </w:tabs>
        <w:rPr>
          <w:rFonts w:ascii="Times New Roman" w:hAnsi="Times New Roman"/>
        </w:rPr>
      </w:pPr>
      <w:r w:rsidRPr="00AF35F4">
        <w:rPr>
          <w:rFonts w:ascii="Times New Roman" w:hAnsi="Times New Roman"/>
        </w:rPr>
        <w:t xml:space="preserve">     Aggregate</w:t>
      </w:r>
    </w:p>
    <w:p w14:paraId="0EF740B3" w14:textId="37B07C13" w:rsidR="006D4CE1" w:rsidRDefault="006D4CE1" w:rsidP="006D4CE1">
      <w:pPr>
        <w:tabs>
          <w:tab w:val="left" w:pos="720"/>
          <w:tab w:val="left" w:pos="8910"/>
        </w:tabs>
        <w:rPr>
          <w:rFonts w:ascii="Times New Roman" w:hAnsi="Times New Roman"/>
        </w:rPr>
      </w:pPr>
      <w:r w:rsidRPr="00AF35F4">
        <w:rPr>
          <w:rFonts w:ascii="Times New Roman" w:hAnsi="Times New Roman"/>
        </w:rPr>
        <w:tab/>
        <w:t>$1,000,000.00</w:t>
      </w:r>
    </w:p>
    <w:p w14:paraId="2DB7F006" w14:textId="77777777" w:rsidR="00B83B2C" w:rsidRDefault="00B83B2C" w:rsidP="00B83B2C">
      <w:pPr>
        <w:tabs>
          <w:tab w:val="left" w:pos="720"/>
          <w:tab w:val="left" w:pos="8910"/>
        </w:tabs>
        <w:rPr>
          <w:rFonts w:ascii="Times New Roman" w:hAnsi="Times New Roman"/>
        </w:rPr>
      </w:pPr>
    </w:p>
    <w:p w14:paraId="4AF67D95" w14:textId="77777777" w:rsidR="007A603F" w:rsidRPr="00E60D01" w:rsidRDefault="007A603F" w:rsidP="006B667A">
      <w:pPr>
        <w:pStyle w:val="NormalWeb"/>
        <w:spacing w:before="0" w:beforeAutospacing="0" w:after="150" w:afterAutospacing="0"/>
        <w:rPr>
          <w:b/>
          <w:bCs/>
          <w:i/>
          <w:iCs/>
          <w:color w:val="auto"/>
          <w:sz w:val="22"/>
          <w:szCs w:val="20"/>
        </w:rPr>
      </w:pPr>
      <w:r w:rsidRPr="00E60D01">
        <w:rPr>
          <w:rStyle w:val="Emphasis"/>
          <w:b/>
          <w:bCs/>
          <w:color w:val="auto"/>
          <w:sz w:val="22"/>
          <w:szCs w:val="20"/>
        </w:rPr>
        <w:t>Special Risks or Circumstances:</w:t>
      </w:r>
    </w:p>
    <w:p w14:paraId="666A36DC" w14:textId="16B8DC15" w:rsidR="00B83B2C" w:rsidRDefault="007A603F" w:rsidP="00B83B2C">
      <w:pPr>
        <w:pStyle w:val="NormalWeb"/>
        <w:spacing w:before="0" w:beforeAutospacing="0" w:after="150" w:afterAutospacing="0"/>
        <w:rPr>
          <w:sz w:val="22"/>
          <w:szCs w:val="22"/>
        </w:rPr>
      </w:pPr>
      <w:r w:rsidRPr="00E60D01">
        <w:rPr>
          <w:b/>
          <w:i/>
          <w:iCs/>
          <w:color w:val="auto"/>
          <w:sz w:val="22"/>
          <w:szCs w:val="20"/>
        </w:rPr>
        <w:t xml:space="preserve">Entity reserves the right to modify, by written contract, these requirements, including limits, based on the nature of the </w:t>
      </w:r>
      <w:r w:rsidRPr="00E60D01">
        <w:rPr>
          <w:b/>
          <w:i/>
          <w:iCs/>
          <w:color w:val="auto"/>
          <w:sz w:val="22"/>
          <w:szCs w:val="22"/>
        </w:rPr>
        <w:t>risk, prior experience, insurer, coverage, or other special circumstances.</w:t>
      </w:r>
      <w:r w:rsidR="00B83B2C" w:rsidRPr="00B01730">
        <w:rPr>
          <w:sz w:val="22"/>
          <w:szCs w:val="22"/>
        </w:rPr>
        <w:t xml:space="preserve"> </w:t>
      </w:r>
    </w:p>
    <w:p w14:paraId="08B640BC" w14:textId="77777777" w:rsidR="006D4CE1" w:rsidRPr="0051453D" w:rsidRDefault="006D4CE1" w:rsidP="006D4CE1">
      <w:pPr>
        <w:pStyle w:val="NormalWeb"/>
        <w:spacing w:before="0" w:beforeAutospacing="0" w:after="150" w:afterAutospacing="0"/>
        <w:rPr>
          <w:b/>
          <w:color w:val="auto"/>
          <w:sz w:val="22"/>
          <w:szCs w:val="22"/>
        </w:rPr>
      </w:pPr>
      <w:r w:rsidRPr="0051453D">
        <w:rPr>
          <w:b/>
          <w:color w:val="auto"/>
          <w:sz w:val="22"/>
          <w:szCs w:val="22"/>
        </w:rPr>
        <w:t>IF CONTRACTOR IS PROVIDING CONSTRUCTION SERVICES:</w:t>
      </w:r>
    </w:p>
    <w:p w14:paraId="52DE2AB6" w14:textId="77777777" w:rsidR="006D4CE1" w:rsidRPr="00B01730" w:rsidRDefault="006D4CE1" w:rsidP="006D4CE1">
      <w:pPr>
        <w:pStyle w:val="NormalWeb"/>
        <w:spacing w:before="0" w:beforeAutospacing="0" w:after="150" w:afterAutospacing="0"/>
        <w:rPr>
          <w:i/>
          <w:sz w:val="22"/>
          <w:szCs w:val="22"/>
        </w:rPr>
      </w:pPr>
      <w:r w:rsidRPr="00B01730">
        <w:rPr>
          <w:i/>
          <w:sz w:val="22"/>
          <w:szCs w:val="22"/>
        </w:rPr>
        <w:t>In addition to the above coverages, Contractor shall also provide the following:</w:t>
      </w:r>
    </w:p>
    <w:p w14:paraId="30196DB9" w14:textId="77777777" w:rsidR="006D4CE1" w:rsidRPr="002F784F" w:rsidRDefault="006D4CE1" w:rsidP="006D4CE1">
      <w:pPr>
        <w:pStyle w:val="NormalWeb"/>
        <w:spacing w:before="0" w:beforeAutospacing="0" w:after="150" w:afterAutospacing="0"/>
        <w:rPr>
          <w:b/>
          <w:sz w:val="22"/>
          <w:szCs w:val="22"/>
        </w:rPr>
      </w:pPr>
      <w:r w:rsidRPr="002F784F">
        <w:rPr>
          <w:b/>
          <w:sz w:val="22"/>
          <w:szCs w:val="22"/>
        </w:rPr>
        <w:t>Builder’s Risk Insurance:</w:t>
      </w:r>
    </w:p>
    <w:p w14:paraId="66D5F5A4" w14:textId="5A93115F" w:rsidR="006D4CE1" w:rsidRPr="00D82F9C" w:rsidRDefault="006D4CE1" w:rsidP="006D4CE1">
      <w:pPr>
        <w:pStyle w:val="NormalWeb"/>
        <w:spacing w:before="0" w:beforeAutospacing="0" w:after="150" w:afterAutospacing="0"/>
        <w:rPr>
          <w:b/>
          <w:color w:val="auto"/>
          <w:sz w:val="22"/>
          <w:szCs w:val="22"/>
        </w:rPr>
      </w:pPr>
      <w:r w:rsidRPr="002F784F">
        <w:rPr>
          <w:sz w:val="22"/>
          <w:szCs w:val="22"/>
        </w:rPr>
        <w:t xml:space="preserve">In the amount of the initial Contract Sum, plus the value of subsequent modifications and cost of materials supplied and installed by others, comprising the total value for the entire Project on a replacement cost basis without optional deductibles. Entity, </w:t>
      </w:r>
      <w:r>
        <w:rPr>
          <w:sz w:val="22"/>
          <w:szCs w:val="22"/>
        </w:rPr>
        <w:t>Firm</w:t>
      </w:r>
      <w:r w:rsidRPr="002F784F">
        <w:rPr>
          <w:sz w:val="22"/>
          <w:szCs w:val="22"/>
        </w:rPr>
        <w:t>, and all Subcontractors shall be included as named insureds.</w:t>
      </w:r>
    </w:p>
    <w:p w14:paraId="7B5B7B55" w14:textId="77777777" w:rsidR="000A2085" w:rsidRPr="00E11896" w:rsidRDefault="000A2085" w:rsidP="000A2085">
      <w:pPr>
        <w:autoSpaceDE w:val="0"/>
        <w:autoSpaceDN w:val="0"/>
        <w:adjustRightInd w:val="0"/>
        <w:ind w:left="1440"/>
        <w:rPr>
          <w:rStyle w:val="Hyperlink"/>
          <w:rFonts w:ascii="Times New Roman" w:hAnsi="Times New Roman"/>
          <w:color w:val="auto"/>
          <w:u w:val="none"/>
        </w:rPr>
      </w:pPr>
    </w:p>
    <w:bookmarkStart w:id="33" w:name="Indemnification"/>
    <w:p w14:paraId="7F975EF7" w14:textId="77777777" w:rsidR="008065A6" w:rsidRPr="00E11896" w:rsidRDefault="006218FB" w:rsidP="006D4CE1">
      <w:pPr>
        <w:numPr>
          <w:ilvl w:val="1"/>
          <w:numId w:val="35"/>
        </w:numPr>
        <w:tabs>
          <w:tab w:val="left" w:pos="1080"/>
        </w:tabs>
        <w:autoSpaceDE w:val="0"/>
        <w:autoSpaceDN w:val="0"/>
        <w:adjustRightInd w:val="0"/>
        <w:ind w:hanging="1170"/>
        <w:rPr>
          <w:rFonts w:ascii="Times New Roman" w:hAnsi="Times New Roman"/>
        </w:rPr>
      </w:pPr>
      <w:r w:rsidRPr="00E11896">
        <w:rPr>
          <w:rStyle w:val="Hyperlink"/>
          <w:rFonts w:ascii="Times New Roman" w:hAnsi="Times New Roman"/>
        </w:rPr>
        <w:fldChar w:fldCharType="begin"/>
      </w:r>
      <w:r w:rsidRPr="00E11896">
        <w:rPr>
          <w:rStyle w:val="Hyperlink"/>
          <w:rFonts w:ascii="Times New Roman" w:hAnsi="Times New Roman"/>
        </w:rPr>
        <w:instrText xml:space="preserve"> HYPERLINK \l "Indemnification1" </w:instrText>
      </w:r>
      <w:r w:rsidRPr="00E11896">
        <w:rPr>
          <w:rStyle w:val="Hyperlink"/>
          <w:rFonts w:ascii="Times New Roman" w:hAnsi="Times New Roman"/>
        </w:rPr>
      </w:r>
      <w:r w:rsidRPr="00E11896">
        <w:rPr>
          <w:rStyle w:val="Hyperlink"/>
          <w:rFonts w:ascii="Times New Roman" w:hAnsi="Times New Roman"/>
        </w:rPr>
        <w:fldChar w:fldCharType="separate"/>
      </w:r>
      <w:r w:rsidR="008065A6" w:rsidRPr="00E11896">
        <w:rPr>
          <w:rStyle w:val="Hyperlink"/>
          <w:rFonts w:ascii="Times New Roman" w:hAnsi="Times New Roman"/>
        </w:rPr>
        <w:t>Indemnification</w:t>
      </w:r>
      <w:r w:rsidRPr="00E11896">
        <w:rPr>
          <w:rStyle w:val="Hyperlink"/>
          <w:rFonts w:ascii="Times New Roman" w:hAnsi="Times New Roman"/>
        </w:rPr>
        <w:fldChar w:fldCharType="end"/>
      </w:r>
    </w:p>
    <w:bookmarkEnd w:id="33"/>
    <w:p w14:paraId="6D2329EE" w14:textId="77777777" w:rsidR="00AB5E0F" w:rsidRPr="00E11896" w:rsidRDefault="00266AF3" w:rsidP="00947CE7">
      <w:pPr>
        <w:pStyle w:val="BodyText"/>
        <w:spacing w:after="0"/>
        <w:rPr>
          <w:sz w:val="22"/>
          <w:szCs w:val="22"/>
        </w:rPr>
      </w:pPr>
      <w:r w:rsidRPr="00E11896">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790C8791" w14:textId="4692A566" w:rsidR="00BB4D46" w:rsidRDefault="00BB4D46">
      <w:pPr>
        <w:rPr>
          <w:rFonts w:ascii="Times New Roman" w:hAnsi="Times New Roman"/>
        </w:rPr>
      </w:pPr>
      <w:r>
        <w:br w:type="page"/>
      </w:r>
    </w:p>
    <w:bookmarkStart w:id="34" w:name="Confidiential"/>
    <w:p w14:paraId="70B9CC78" w14:textId="77777777" w:rsidR="002E3DDB" w:rsidRPr="00E11896" w:rsidRDefault="002E3DDB" w:rsidP="006D4CE1">
      <w:pPr>
        <w:numPr>
          <w:ilvl w:val="1"/>
          <w:numId w:val="35"/>
        </w:numPr>
        <w:tabs>
          <w:tab w:val="num" w:pos="1080"/>
        </w:tabs>
        <w:autoSpaceDE w:val="0"/>
        <w:autoSpaceDN w:val="0"/>
        <w:adjustRightInd w:val="0"/>
        <w:ind w:hanging="1170"/>
        <w:rPr>
          <w:rFonts w:ascii="Times New Roman" w:hAnsi="Times New Roman"/>
          <w:bCs/>
          <w:u w:val="single"/>
        </w:rPr>
      </w:pPr>
      <w:r w:rsidRPr="00E11896">
        <w:rPr>
          <w:rFonts w:ascii="Times New Roman" w:hAnsi="Times New Roman"/>
          <w:bCs/>
          <w:u w:val="single"/>
        </w:rPr>
        <w:lastRenderedPageBreak/>
        <w:fldChar w:fldCharType="begin"/>
      </w:r>
      <w:r w:rsidRPr="00E11896">
        <w:rPr>
          <w:rFonts w:ascii="Times New Roman" w:hAnsi="Times New Roman"/>
          <w:bCs/>
          <w:u w:val="single"/>
        </w:rPr>
        <w:instrText xml:space="preserve"> HYPERLINK  \l "Confidiential1" </w:instrText>
      </w:r>
      <w:r w:rsidRPr="00E11896">
        <w:rPr>
          <w:rFonts w:ascii="Times New Roman" w:hAnsi="Times New Roman"/>
          <w:bCs/>
          <w:u w:val="single"/>
        </w:rPr>
      </w:r>
      <w:r w:rsidRPr="00E11896">
        <w:rPr>
          <w:rFonts w:ascii="Times New Roman" w:hAnsi="Times New Roman"/>
          <w:bCs/>
          <w:u w:val="single"/>
        </w:rPr>
        <w:fldChar w:fldCharType="separate"/>
      </w:r>
      <w:r w:rsidRPr="00E11896">
        <w:rPr>
          <w:rStyle w:val="Hyperlink"/>
          <w:rFonts w:ascii="Times New Roman" w:hAnsi="Times New Roman"/>
          <w:bCs/>
        </w:rPr>
        <w:t>Confidential Matters and Data Ownership</w:t>
      </w:r>
      <w:r w:rsidRPr="00E11896">
        <w:rPr>
          <w:rFonts w:ascii="Times New Roman" w:hAnsi="Times New Roman"/>
          <w:bCs/>
          <w:u w:val="single"/>
        </w:rPr>
        <w:fldChar w:fldCharType="end"/>
      </w:r>
      <w:bookmarkEnd w:id="34"/>
    </w:p>
    <w:p w14:paraId="22E60F1B" w14:textId="77777777" w:rsidR="00266AF3" w:rsidRPr="00E11896" w:rsidRDefault="00266AF3" w:rsidP="00947CE7">
      <w:pPr>
        <w:autoSpaceDE w:val="0"/>
        <w:autoSpaceDN w:val="0"/>
        <w:adjustRightInd w:val="0"/>
        <w:rPr>
          <w:rFonts w:ascii="Times New Roman" w:hAnsi="Times New Roman"/>
          <w:bCs/>
        </w:rPr>
      </w:pPr>
      <w:r w:rsidRPr="00E11896">
        <w:rPr>
          <w:rFonts w:ascii="Times New Roman" w:hAnsi="Times New Roman"/>
        </w:rPr>
        <w:t>The successful proposer agrees all data, records and information, which the proposer, its agents and employees,</w:t>
      </w:r>
      <w:r w:rsidR="00174942" w:rsidRPr="00E11896">
        <w:rPr>
          <w:rFonts w:ascii="Times New Roman" w:hAnsi="Times New Roman"/>
        </w:rPr>
        <w:t xml:space="preserve"> </w:t>
      </w:r>
      <w:r w:rsidRPr="00E11896">
        <w:rPr>
          <w:rFonts w:ascii="Times New Roman" w:hAnsi="Times New Roman"/>
        </w:rPr>
        <w:t>which is the subject of this proposal, obtain access, remains at all times exclusively the property of Sedgwick</w:t>
      </w:r>
      <w:r w:rsidR="00174942" w:rsidRPr="00E11896">
        <w:rPr>
          <w:rFonts w:ascii="Times New Roman" w:hAnsi="Times New Roman"/>
        </w:rPr>
        <w:t xml:space="preserve"> </w:t>
      </w:r>
      <w:r w:rsidRPr="00E11896">
        <w:rPr>
          <w:rFonts w:ascii="Times New Roman" w:hAnsi="Times New Roman"/>
        </w:rPr>
        <w:t>County. The successful proposer agrees all such data, records, plans and information constitutes at all times</w:t>
      </w:r>
      <w:r w:rsidR="00174942" w:rsidRPr="00E11896">
        <w:rPr>
          <w:rFonts w:ascii="Times New Roman" w:hAnsi="Times New Roman"/>
        </w:rPr>
        <w:t xml:space="preserve"> </w:t>
      </w:r>
      <w:r w:rsidRPr="00E11896">
        <w:rPr>
          <w:rFonts w:ascii="Times New Roman" w:hAnsi="Times New Roman"/>
        </w:rPr>
        <w:t>proprietary information of Sedgwick County. The successful proposer agrees that it will not disclose, provide, or</w:t>
      </w:r>
      <w:r w:rsidR="00174942" w:rsidRPr="00E11896">
        <w:rPr>
          <w:rFonts w:ascii="Times New Roman" w:hAnsi="Times New Roman"/>
        </w:rPr>
        <w:t xml:space="preserve"> </w:t>
      </w:r>
      <w:r w:rsidRPr="00E11896">
        <w:rPr>
          <w:rFonts w:ascii="Times New Roman" w:hAnsi="Times New Roman"/>
        </w:rPr>
        <w:t>make available any of such proprietary information in any form to any person or entity. In addition, the</w:t>
      </w:r>
      <w:r w:rsidR="00174942" w:rsidRPr="00E11896">
        <w:rPr>
          <w:rFonts w:ascii="Times New Roman" w:hAnsi="Times New Roman"/>
        </w:rPr>
        <w:t xml:space="preserve"> </w:t>
      </w:r>
      <w:r w:rsidRPr="00E11896">
        <w:rPr>
          <w:rFonts w:ascii="Times New Roman" w:hAnsi="Times New Roman"/>
        </w:rPr>
        <w:t>successful proposer agrees it will not use any names or addresses contained in such data, records, plans and</w:t>
      </w:r>
      <w:r w:rsidR="00174942" w:rsidRPr="00E11896">
        <w:rPr>
          <w:rFonts w:ascii="Times New Roman" w:hAnsi="Times New Roman"/>
        </w:rPr>
        <w:t xml:space="preserve"> </w:t>
      </w:r>
      <w:r w:rsidRPr="00E11896">
        <w:rPr>
          <w:rFonts w:ascii="Times New Roman" w:hAnsi="Times New Roman"/>
        </w:rPr>
        <w:t>information for the purpose of selling or offering for sale any property or service to any person or entity who</w:t>
      </w:r>
      <w:r w:rsidR="00174942" w:rsidRPr="00E11896">
        <w:rPr>
          <w:rFonts w:ascii="Times New Roman" w:hAnsi="Times New Roman"/>
        </w:rPr>
        <w:t xml:space="preserve"> </w:t>
      </w:r>
      <w:r w:rsidRPr="00E11896">
        <w:rPr>
          <w:rFonts w:ascii="Times New Roman" w:hAnsi="Times New Roman"/>
        </w:rPr>
        <w:t>resides at any address in such data. In addition, the successful proposer agrees it will not sell, give or otherwise</w:t>
      </w:r>
      <w:r w:rsidR="00174942" w:rsidRPr="00E11896">
        <w:rPr>
          <w:rFonts w:ascii="Times New Roman" w:hAnsi="Times New Roman"/>
        </w:rPr>
        <w:t xml:space="preserve"> </w:t>
      </w:r>
      <w:r w:rsidRPr="00E11896">
        <w:rPr>
          <w:rFonts w:ascii="Times New Roman" w:hAnsi="Times New Roman"/>
        </w:rPr>
        <w:t>make available to any person or entity any names or addresses contained in or derived from such data, records and</w:t>
      </w:r>
      <w:r w:rsidR="00174942" w:rsidRPr="00E11896">
        <w:rPr>
          <w:rFonts w:ascii="Times New Roman" w:hAnsi="Times New Roman"/>
        </w:rPr>
        <w:t xml:space="preserve"> </w:t>
      </w:r>
      <w:r w:rsidRPr="00E11896">
        <w:rPr>
          <w:rFonts w:ascii="Times New Roman" w:hAnsi="Times New Roman"/>
        </w:rPr>
        <w:t>information for the purpose of allowing such person to sell or offer for sale any property or service to any person</w:t>
      </w:r>
      <w:r w:rsidR="00174942" w:rsidRPr="00E11896">
        <w:rPr>
          <w:rFonts w:ascii="Times New Roman" w:hAnsi="Times New Roman"/>
        </w:rPr>
        <w:t xml:space="preserve"> </w:t>
      </w:r>
      <w:r w:rsidRPr="00E11896">
        <w:rPr>
          <w:rFonts w:ascii="Times New Roman" w:hAnsi="Times New Roman"/>
        </w:rPr>
        <w:t>or entity named in such data. Successful proposer agrees it will take all reasonable steps and the same protective</w:t>
      </w:r>
      <w:r w:rsidR="00174942" w:rsidRPr="00E11896">
        <w:rPr>
          <w:rFonts w:ascii="Times New Roman" w:hAnsi="Times New Roman"/>
        </w:rPr>
        <w:t xml:space="preserve"> </w:t>
      </w:r>
      <w:r w:rsidRPr="00E11896">
        <w:rPr>
          <w:rFonts w:ascii="Times New Roman" w:hAnsi="Times New Roman"/>
        </w:rPr>
        <w:t>precautions to protect Sedgwick County's proprietary information from disclosure to third parties as with</w:t>
      </w:r>
      <w:r w:rsidR="00174942" w:rsidRPr="00E11896">
        <w:rPr>
          <w:rFonts w:ascii="Times New Roman" w:hAnsi="Times New Roman"/>
        </w:rPr>
        <w:t xml:space="preserve"> </w:t>
      </w:r>
      <w:r w:rsidRPr="00E11896">
        <w:rPr>
          <w:rFonts w:ascii="Times New Roman" w:hAnsi="Times New Roman"/>
        </w:rPr>
        <w:t>successful proposer's own proprietar</w:t>
      </w:r>
      <w:r w:rsidR="00174942" w:rsidRPr="00E11896">
        <w:rPr>
          <w:rFonts w:ascii="Times New Roman" w:hAnsi="Times New Roman"/>
        </w:rPr>
        <w:t xml:space="preserve">y and confidential information. </w:t>
      </w:r>
      <w:r w:rsidRPr="00E11896">
        <w:rPr>
          <w:rFonts w:ascii="Times New Roman" w:hAnsi="Times New Roman"/>
          <w:bCs/>
        </w:rPr>
        <w:t>Proposer agrees that all data, regardless of</w:t>
      </w:r>
      <w:r w:rsidR="00174942" w:rsidRPr="00E11896">
        <w:rPr>
          <w:rFonts w:ascii="Times New Roman" w:hAnsi="Times New Roman"/>
        </w:rPr>
        <w:t xml:space="preserve"> </w:t>
      </w:r>
      <w:r w:rsidRPr="00E11896">
        <w:rPr>
          <w:rFonts w:ascii="Times New Roman" w:hAnsi="Times New Roman"/>
          <w:bCs/>
        </w:rPr>
        <w:t>form that is generated as a result of this Request for Proposal is the property of Sedgwick County.</w:t>
      </w:r>
    </w:p>
    <w:p w14:paraId="6EDE4DDB" w14:textId="77777777" w:rsidR="00266AF3" w:rsidRDefault="00266AF3" w:rsidP="00266AF3">
      <w:pPr>
        <w:tabs>
          <w:tab w:val="left" w:pos="-1080"/>
          <w:tab w:val="left" w:pos="-720"/>
          <w:tab w:val="left" w:pos="0"/>
        </w:tabs>
        <w:rPr>
          <w:rFonts w:ascii="Times New Roman" w:hAnsi="Times New Roman"/>
        </w:rPr>
      </w:pPr>
    </w:p>
    <w:p w14:paraId="7938DC26" w14:textId="77777777" w:rsidR="00BB4D46" w:rsidRPr="00E11896" w:rsidRDefault="00BB4D46" w:rsidP="00266AF3">
      <w:pPr>
        <w:tabs>
          <w:tab w:val="left" w:pos="-1080"/>
          <w:tab w:val="left" w:pos="-720"/>
          <w:tab w:val="left" w:pos="0"/>
        </w:tabs>
        <w:rPr>
          <w:rFonts w:ascii="Times New Roman" w:hAnsi="Times New Roman"/>
        </w:rPr>
      </w:pPr>
    </w:p>
    <w:bookmarkStart w:id="35" w:name="Proposal_Conditions"/>
    <w:p w14:paraId="615DBC99" w14:textId="34638867" w:rsidR="00225A14" w:rsidRPr="00E11896" w:rsidRDefault="00225A14" w:rsidP="004A7E6A">
      <w:pPr>
        <w:pStyle w:val="BodyText"/>
        <w:numPr>
          <w:ilvl w:val="0"/>
          <w:numId w:val="8"/>
        </w:numPr>
        <w:tabs>
          <w:tab w:val="left" w:pos="1080"/>
        </w:tabs>
        <w:spacing w:after="0"/>
        <w:ind w:hanging="3330"/>
        <w:jc w:val="both"/>
        <w:rPr>
          <w:sz w:val="22"/>
          <w:szCs w:val="22"/>
          <w:u w:val="single"/>
        </w:rPr>
      </w:pPr>
      <w:r>
        <w:fldChar w:fldCharType="begin"/>
      </w:r>
      <w:r>
        <w:instrText>HYPERLINK \l "Proposal_Conditions1"</w:instrText>
      </w:r>
      <w:r>
        <w:fldChar w:fldCharType="separate"/>
      </w:r>
      <w:r w:rsidRPr="00E11896">
        <w:rPr>
          <w:rStyle w:val="Hyperlink"/>
          <w:sz w:val="22"/>
          <w:szCs w:val="22"/>
        </w:rPr>
        <w:t>Proposal Conditions</w:t>
      </w:r>
      <w:r>
        <w:fldChar w:fldCharType="end"/>
      </w:r>
    </w:p>
    <w:bookmarkEnd w:id="35"/>
    <w:p w14:paraId="6C5CB06B" w14:textId="77777777" w:rsidR="00703CC5" w:rsidRPr="00315849" w:rsidRDefault="00703CC5" w:rsidP="00A25E11">
      <w:pPr>
        <w:rPr>
          <w:rFonts w:ascii="Times New Roman" w:hAnsi="Times New Roman"/>
        </w:rPr>
      </w:pPr>
    </w:p>
    <w:p w14:paraId="0894E307" w14:textId="77777777" w:rsidR="00315849" w:rsidRPr="00315849" w:rsidRDefault="00315849" w:rsidP="00315849">
      <w:pPr>
        <w:jc w:val="both"/>
        <w:rPr>
          <w:rFonts w:ascii="Times New Roman" w:hAnsi="Times New Roman"/>
          <w:color w:val="0000FF"/>
          <w:u w:val="single"/>
        </w:rPr>
      </w:pPr>
      <w:hyperlink r:id="rId14" w:history="1">
        <w:r w:rsidRPr="00315849">
          <w:rPr>
            <w:rStyle w:val="Hyperlink"/>
            <w:rFonts w:ascii="Times New Roman" w:hAnsi="Times New Roman"/>
          </w:rPr>
          <w:t xml:space="preserve">https://www.sedgwickcounty.org/media/71700/proposal-tc_aod.pdf </w:t>
        </w:r>
      </w:hyperlink>
    </w:p>
    <w:p w14:paraId="6DF189E9" w14:textId="77777777" w:rsidR="004C36D1" w:rsidRPr="00315849" w:rsidRDefault="004C36D1" w:rsidP="00703CC5">
      <w:pPr>
        <w:ind w:left="360" w:hanging="360"/>
        <w:jc w:val="both"/>
        <w:rPr>
          <w:rFonts w:ascii="Times New Roman" w:hAnsi="Times New Roman"/>
        </w:rPr>
      </w:pPr>
    </w:p>
    <w:p w14:paraId="54565715" w14:textId="1A4CAEEC" w:rsidR="006B225A" w:rsidRPr="00315849" w:rsidRDefault="00947CE7" w:rsidP="001C668C">
      <w:pPr>
        <w:widowControl w:val="0"/>
        <w:tabs>
          <w:tab w:val="left" w:pos="1080"/>
          <w:tab w:val="left" w:pos="2160"/>
        </w:tabs>
        <w:autoSpaceDE w:val="0"/>
        <w:autoSpaceDN w:val="0"/>
        <w:adjustRightInd w:val="0"/>
        <w:ind w:left="1080"/>
        <w:rPr>
          <w:rFonts w:ascii="Times New Roman" w:hAnsi="Times New Roman"/>
        </w:rPr>
      </w:pPr>
      <w:r w:rsidRPr="00315849">
        <w:rPr>
          <w:rStyle w:val="Hyperlink"/>
          <w:rFonts w:ascii="Times New Roman" w:hAnsi="Times New Roman"/>
          <w:color w:val="auto"/>
          <w:u w:val="none"/>
        </w:rPr>
        <w:t>S</w:t>
      </w:r>
      <w:r w:rsidR="006B225A" w:rsidRPr="00315849">
        <w:rPr>
          <w:rStyle w:val="Hyperlink"/>
          <w:rFonts w:ascii="Times New Roman" w:hAnsi="Times New Roman"/>
          <w:color w:val="auto"/>
          <w:u w:val="none"/>
        </w:rPr>
        <w:t>ample Contract</w:t>
      </w:r>
    </w:p>
    <w:p w14:paraId="17BF9A32" w14:textId="00412D09" w:rsidR="00844CBC" w:rsidRPr="00315849" w:rsidRDefault="00315849" w:rsidP="00844CBC">
      <w:pPr>
        <w:widowControl w:val="0"/>
        <w:tabs>
          <w:tab w:val="left" w:pos="720"/>
          <w:tab w:val="left" w:pos="2160"/>
        </w:tabs>
        <w:autoSpaceDE w:val="0"/>
        <w:autoSpaceDN w:val="0"/>
        <w:adjustRightInd w:val="0"/>
        <w:rPr>
          <w:rFonts w:ascii="Times New Roman" w:hAnsi="Times New Roman"/>
        </w:rPr>
      </w:pPr>
      <w:hyperlink r:id="rId15" w:history="1">
        <w:r w:rsidRPr="00315849">
          <w:rPr>
            <w:rStyle w:val="Hyperlink"/>
            <w:rFonts w:ascii="Times New Roman" w:hAnsi="Times New Roman"/>
          </w:rPr>
          <w:t xml:space="preserve">https://www.sedgwickcounty.org/media/71702/sample-contract-kws-13024_aod.pdf </w:t>
        </w:r>
      </w:hyperlink>
    </w:p>
    <w:p w14:paraId="30A24A30" w14:textId="77777777" w:rsidR="00B7234E" w:rsidRPr="00315849" w:rsidRDefault="00B7234E" w:rsidP="00B73A61">
      <w:pPr>
        <w:widowControl w:val="0"/>
        <w:tabs>
          <w:tab w:val="left" w:pos="1080"/>
          <w:tab w:val="left" w:pos="2160"/>
        </w:tabs>
        <w:autoSpaceDE w:val="0"/>
        <w:autoSpaceDN w:val="0"/>
        <w:adjustRightInd w:val="0"/>
        <w:ind w:left="360" w:hanging="90"/>
        <w:rPr>
          <w:rFonts w:ascii="Times New Roman" w:hAnsi="Times New Roman"/>
        </w:rPr>
      </w:pPr>
      <w:r w:rsidRPr="00315849">
        <w:rPr>
          <w:rFonts w:ascii="Times New Roman" w:hAnsi="Times New Roman"/>
        </w:rPr>
        <w:tab/>
      </w:r>
    </w:p>
    <w:p w14:paraId="0AB4EBB7" w14:textId="77777777" w:rsidR="00865168" w:rsidRPr="00315849" w:rsidRDefault="00865168" w:rsidP="00865168">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Contract Provisions for FEMA Projects (If Applicable)</w:t>
      </w:r>
    </w:p>
    <w:p w14:paraId="7592AFD8" w14:textId="057D643E" w:rsidR="00A76506" w:rsidRPr="00315849" w:rsidRDefault="00315849" w:rsidP="00315849">
      <w:pPr>
        <w:widowControl w:val="0"/>
        <w:tabs>
          <w:tab w:val="left" w:pos="1080"/>
          <w:tab w:val="left" w:pos="2160"/>
        </w:tabs>
        <w:autoSpaceDE w:val="0"/>
        <w:autoSpaceDN w:val="0"/>
        <w:adjustRightInd w:val="0"/>
        <w:rPr>
          <w:rFonts w:ascii="Times New Roman" w:hAnsi="Times New Roman"/>
        </w:rPr>
      </w:pPr>
      <w:hyperlink r:id="rId16" w:history="1">
        <w:r w:rsidRPr="00315849">
          <w:rPr>
            <w:rStyle w:val="Hyperlink"/>
            <w:rFonts w:ascii="Times New Roman" w:hAnsi="Times New Roman"/>
          </w:rPr>
          <w:t xml:space="preserve">https://www.sedgwickcounty.org/media/72843/additional-federal-grant-contract-provisions-nfsia-grant_aod.pdf </w:t>
        </w:r>
      </w:hyperlink>
    </w:p>
    <w:p w14:paraId="6ACE50FF" w14:textId="77777777" w:rsidR="00315849" w:rsidRPr="00315849" w:rsidRDefault="00315849" w:rsidP="00B73A61">
      <w:pPr>
        <w:widowControl w:val="0"/>
        <w:tabs>
          <w:tab w:val="left" w:pos="1080"/>
          <w:tab w:val="left" w:pos="2160"/>
        </w:tabs>
        <w:autoSpaceDE w:val="0"/>
        <w:autoSpaceDN w:val="0"/>
        <w:adjustRightInd w:val="0"/>
        <w:ind w:left="360" w:hanging="90"/>
        <w:rPr>
          <w:rFonts w:ascii="Times New Roman" w:hAnsi="Times New Roman"/>
        </w:rPr>
      </w:pPr>
    </w:p>
    <w:p w14:paraId="60826CAB" w14:textId="77777777" w:rsidR="00477505" w:rsidRPr="00315849" w:rsidRDefault="00477505" w:rsidP="00477505">
      <w:pPr>
        <w:widowControl w:val="0"/>
        <w:autoSpaceDE w:val="0"/>
        <w:autoSpaceDN w:val="0"/>
        <w:adjustRightInd w:val="0"/>
        <w:ind w:firstLine="1080"/>
        <w:rPr>
          <w:rStyle w:val="Hyperlink"/>
          <w:rFonts w:ascii="Times New Roman" w:hAnsi="Times New Roman"/>
          <w:color w:val="auto"/>
          <w:u w:val="none"/>
        </w:rPr>
      </w:pPr>
      <w:r w:rsidRPr="00315849">
        <w:rPr>
          <w:rStyle w:val="Hyperlink"/>
          <w:rFonts w:ascii="Times New Roman" w:hAnsi="Times New Roman"/>
          <w:color w:val="auto"/>
          <w:u w:val="none"/>
        </w:rPr>
        <w:t>Suspension and Debarment</w:t>
      </w:r>
    </w:p>
    <w:p w14:paraId="068FB391" w14:textId="77777777" w:rsidR="00477505" w:rsidRPr="00315849" w:rsidRDefault="00477505" w:rsidP="00477505">
      <w:pPr>
        <w:rPr>
          <w:rFonts w:ascii="Times New Roman" w:hAnsi="Times New Roman"/>
        </w:rPr>
      </w:pPr>
      <w:hyperlink r:id="rId17" w:history="1">
        <w:r w:rsidRPr="00315849">
          <w:rPr>
            <w:rStyle w:val="Hyperlink"/>
            <w:rFonts w:ascii="Times New Roman" w:hAnsi="Times New Roman"/>
          </w:rPr>
          <w:t>https://www.sedgwickcounty.org/finance/purchasing/suspension-and-debarment/</w:t>
        </w:r>
      </w:hyperlink>
    </w:p>
    <w:p w14:paraId="0AA326F8" w14:textId="77777777" w:rsidR="00D13D22" w:rsidRPr="00315849" w:rsidRDefault="00D13D22" w:rsidP="00477505">
      <w:pPr>
        <w:rPr>
          <w:rFonts w:ascii="Times New Roman" w:hAnsi="Times New Roman"/>
        </w:rPr>
      </w:pPr>
    </w:p>
    <w:p w14:paraId="78434DB0"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 xml:space="preserve">Protest Procedure </w:t>
      </w:r>
    </w:p>
    <w:p w14:paraId="4908546B"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 xml:space="preserve">Any protests and/or challenges to the bid process must be filed timely and pursuant to Sedgwick County’s protest procedure.  </w:t>
      </w:r>
    </w:p>
    <w:p w14:paraId="0B62A4BF" w14:textId="77777777" w:rsidR="00315849" w:rsidRPr="00315849" w:rsidRDefault="00315849" w:rsidP="00315849">
      <w:pPr>
        <w:rPr>
          <w:rFonts w:ascii="Times New Roman" w:hAnsi="Times New Roman"/>
          <w:color w:val="0000FF"/>
          <w:u w:val="single"/>
        </w:rPr>
      </w:pPr>
      <w:hyperlink r:id="rId18" w:history="1">
        <w:r w:rsidRPr="00315849">
          <w:rPr>
            <w:rStyle w:val="Hyperlink"/>
            <w:rFonts w:ascii="Times New Roman" w:hAnsi="Times New Roman"/>
          </w:rPr>
          <w:t xml:space="preserve">https://www.sedgwickcounty.org/media/71701/protest-procedure-rev-4225_aod.pdf </w:t>
        </w:r>
      </w:hyperlink>
    </w:p>
    <w:p w14:paraId="09435C94" w14:textId="77777777" w:rsidR="00D13D22" w:rsidRPr="00315849" w:rsidRDefault="00D13D22" w:rsidP="00477505">
      <w:pPr>
        <w:rPr>
          <w:rStyle w:val="Hyperlink"/>
          <w:rFonts w:ascii="Times New Roman" w:hAnsi="Times New Roman"/>
        </w:rPr>
      </w:pPr>
    </w:p>
    <w:p w14:paraId="1770F725" w14:textId="76668BB5" w:rsidR="00A76506" w:rsidRPr="00315849" w:rsidRDefault="00A76506" w:rsidP="00B73A61">
      <w:pPr>
        <w:widowControl w:val="0"/>
        <w:tabs>
          <w:tab w:val="left" w:pos="1080"/>
          <w:tab w:val="left" w:pos="2160"/>
        </w:tabs>
        <w:autoSpaceDE w:val="0"/>
        <w:autoSpaceDN w:val="0"/>
        <w:adjustRightInd w:val="0"/>
        <w:ind w:left="360" w:hanging="90"/>
        <w:rPr>
          <w:rFonts w:ascii="Times New Roman" w:hAnsi="Times New Roman"/>
        </w:rPr>
      </w:pPr>
    </w:p>
    <w:p w14:paraId="570A8C39" w14:textId="77777777" w:rsidR="00477505" w:rsidRPr="00315849" w:rsidRDefault="00477505" w:rsidP="00B73A61">
      <w:pPr>
        <w:widowControl w:val="0"/>
        <w:tabs>
          <w:tab w:val="left" w:pos="1080"/>
          <w:tab w:val="left" w:pos="2160"/>
        </w:tabs>
        <w:autoSpaceDE w:val="0"/>
        <w:autoSpaceDN w:val="0"/>
        <w:adjustRightInd w:val="0"/>
        <w:ind w:left="360" w:hanging="90"/>
        <w:rPr>
          <w:rFonts w:ascii="Times New Roman" w:hAnsi="Times New Roman"/>
        </w:rPr>
      </w:pPr>
    </w:p>
    <w:p w14:paraId="63C5FBB7" w14:textId="77777777" w:rsidR="00725C2A" w:rsidRPr="00315849" w:rsidRDefault="00725C2A" w:rsidP="00B20643">
      <w:pPr>
        <w:numPr>
          <w:ilvl w:val="0"/>
          <w:numId w:val="39"/>
        </w:numPr>
        <w:tabs>
          <w:tab w:val="left" w:pos="-1440"/>
          <w:tab w:val="left" w:pos="-720"/>
          <w:tab w:val="left" w:pos="1296"/>
          <w:tab w:val="left" w:pos="1944"/>
          <w:tab w:val="left" w:pos="2880"/>
          <w:tab w:val="left" w:pos="9360"/>
        </w:tabs>
        <w:ind w:hanging="2790"/>
        <w:jc w:val="both"/>
        <w:rPr>
          <w:rFonts w:ascii="Times New Roman" w:hAnsi="Times New Roman"/>
          <w:b/>
          <w:u w:val="single"/>
        </w:rPr>
      </w:pPr>
      <w:bookmarkStart w:id="36" w:name="Response_Content"/>
      <w:r w:rsidRPr="00315849">
        <w:rPr>
          <w:rFonts w:ascii="Times New Roman" w:hAnsi="Times New Roman"/>
          <w:b/>
        </w:rPr>
        <w:t xml:space="preserve"> </w:t>
      </w:r>
      <w:hyperlink w:anchor="Response_Content1" w:history="1">
        <w:r w:rsidRPr="00315849">
          <w:rPr>
            <w:rStyle w:val="Hyperlink"/>
            <w:rFonts w:ascii="Times New Roman" w:hAnsi="Times New Roman"/>
            <w:b/>
          </w:rPr>
          <w:t>Required Response Content</w:t>
        </w:r>
      </w:hyperlink>
    </w:p>
    <w:bookmarkEnd w:id="36"/>
    <w:p w14:paraId="022BC468" w14:textId="77777777" w:rsidR="006D4CE1" w:rsidRPr="00B01B61" w:rsidRDefault="006D4CE1" w:rsidP="006D4CE1">
      <w:pPr>
        <w:pStyle w:val="BodyTextIndent3"/>
        <w:tabs>
          <w:tab w:val="left" w:pos="1440"/>
          <w:tab w:val="left" w:pos="2160"/>
        </w:tabs>
        <w:ind w:left="0"/>
        <w:jc w:val="both"/>
        <w:rPr>
          <w:rFonts w:ascii="Times New Roman" w:hAnsi="Times New Roman"/>
          <w:sz w:val="22"/>
          <w:szCs w:val="22"/>
        </w:rPr>
      </w:pPr>
      <w:r w:rsidRPr="00B01B61">
        <w:rPr>
          <w:rFonts w:ascii="Times New Roman" w:hAnsi="Times New Roman"/>
          <w:sz w:val="22"/>
          <w:szCs w:val="22"/>
        </w:rPr>
        <w:t>All proposal submissions shall include the following:</w:t>
      </w:r>
    </w:p>
    <w:p w14:paraId="641A875F" w14:textId="77777777" w:rsidR="006D4CE1" w:rsidRPr="00B01B6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Firm profile: the name of the firm, address, telephone number(s), contact person, year the firm was established, and the names of the principals of the firm.</w:t>
      </w:r>
    </w:p>
    <w:p w14:paraId="68C82D31" w14:textId="77777777" w:rsidR="006D4CE1" w:rsidRPr="00B01B6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The firm’s relevant experience, notably experience working with government agencies.</w:t>
      </w:r>
    </w:p>
    <w:p w14:paraId="627A8DEF" w14:textId="77777777" w:rsidR="006D4CE1" w:rsidRPr="00B01B6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At minimum, three (3) professional references</w:t>
      </w:r>
      <w:r>
        <w:rPr>
          <w:color w:val="000000"/>
          <w:sz w:val="22"/>
          <w:szCs w:val="22"/>
        </w:rPr>
        <w:t>, besides Sedgwick County,</w:t>
      </w:r>
      <w:r w:rsidRPr="00B01B61">
        <w:rPr>
          <w:color w:val="000000"/>
          <w:sz w:val="22"/>
          <w:szCs w:val="22"/>
        </w:rPr>
        <w:t xml:space="preserve"> with email addresses, telephone numbers, and contact persons where work has been completed within the last three</w:t>
      </w:r>
      <w:r>
        <w:rPr>
          <w:color w:val="000000"/>
          <w:sz w:val="22"/>
          <w:szCs w:val="22"/>
        </w:rPr>
        <w:t xml:space="preserve"> (3)</w:t>
      </w:r>
      <w:r w:rsidRPr="00B01B61">
        <w:rPr>
          <w:color w:val="000000"/>
          <w:sz w:val="22"/>
          <w:szCs w:val="22"/>
        </w:rPr>
        <w:t xml:space="preserve"> years.</w:t>
      </w:r>
    </w:p>
    <w:p w14:paraId="12A40190" w14:textId="77777777" w:rsidR="006D4CE1" w:rsidRPr="00B01B6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A disclosure of any personal or financial interest in any properties in the project area, or any real or potential conflicts of interest with members of the Sedgwick County Bo</w:t>
      </w:r>
      <w:r>
        <w:rPr>
          <w:color w:val="000000"/>
          <w:sz w:val="22"/>
          <w:szCs w:val="22"/>
        </w:rPr>
        <w:t>ard of County Commissioners or c</w:t>
      </w:r>
      <w:r w:rsidRPr="00B01B61">
        <w:rPr>
          <w:color w:val="000000"/>
          <w:sz w:val="22"/>
          <w:szCs w:val="22"/>
        </w:rPr>
        <w:t>ounty staff.</w:t>
      </w:r>
    </w:p>
    <w:p w14:paraId="38DCAED4" w14:textId="2FF38011" w:rsidR="006D4CE1" w:rsidRPr="00B01B6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 xml:space="preserve">A description of the type of assistance that will be sought from </w:t>
      </w:r>
      <w:r w:rsidR="001A20A1">
        <w:rPr>
          <w:color w:val="000000"/>
          <w:sz w:val="22"/>
          <w:szCs w:val="22"/>
        </w:rPr>
        <w:t>c</w:t>
      </w:r>
      <w:r w:rsidRPr="00B01B61">
        <w:rPr>
          <w:color w:val="000000"/>
          <w:sz w:val="22"/>
          <w:szCs w:val="22"/>
        </w:rPr>
        <w:t>ounty staff, includin</w:t>
      </w:r>
      <w:r>
        <w:rPr>
          <w:color w:val="000000"/>
          <w:sz w:val="22"/>
          <w:szCs w:val="22"/>
        </w:rPr>
        <w:t>g assistance required from the c</w:t>
      </w:r>
      <w:r w:rsidRPr="00B01B61">
        <w:rPr>
          <w:color w:val="000000"/>
          <w:sz w:val="22"/>
          <w:szCs w:val="22"/>
        </w:rPr>
        <w:t>ounty to lessen the costs of this project.</w:t>
      </w:r>
    </w:p>
    <w:p w14:paraId="052BD9BB" w14:textId="77777777" w:rsidR="006D4CE1" w:rsidRDefault="006D4CE1" w:rsidP="006D4CE1">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B01B61">
        <w:rPr>
          <w:color w:val="000000"/>
          <w:sz w:val="22"/>
          <w:szCs w:val="22"/>
        </w:rPr>
        <w:t>Proof of insurance meeting minimum insurance requirements as designated herein.</w:t>
      </w:r>
    </w:p>
    <w:p w14:paraId="28816651" w14:textId="77777777" w:rsidR="00963F6D" w:rsidRDefault="006D4CE1" w:rsidP="00963F6D">
      <w:pPr>
        <w:pStyle w:val="BodyText"/>
        <w:widowControl/>
        <w:numPr>
          <w:ilvl w:val="0"/>
          <w:numId w:val="4"/>
        </w:numPr>
        <w:tabs>
          <w:tab w:val="clear" w:pos="360"/>
          <w:tab w:val="num" w:pos="1080"/>
        </w:tabs>
        <w:autoSpaceDE/>
        <w:autoSpaceDN/>
        <w:adjustRightInd/>
        <w:spacing w:after="0"/>
        <w:ind w:left="1080"/>
        <w:rPr>
          <w:color w:val="000000"/>
          <w:sz w:val="22"/>
          <w:szCs w:val="22"/>
        </w:rPr>
      </w:pPr>
      <w:r>
        <w:rPr>
          <w:color w:val="000000"/>
          <w:sz w:val="22"/>
          <w:szCs w:val="22"/>
        </w:rPr>
        <w:t>Those responses that do not include all required forms/items may be deemed non-responsive.</w:t>
      </w:r>
    </w:p>
    <w:p w14:paraId="5556E25C" w14:textId="160DBEFE" w:rsidR="00963F6D" w:rsidRPr="00963F6D" w:rsidRDefault="00963F6D" w:rsidP="00963F6D">
      <w:pPr>
        <w:pStyle w:val="BodyText"/>
        <w:widowControl/>
        <w:numPr>
          <w:ilvl w:val="0"/>
          <w:numId w:val="4"/>
        </w:numPr>
        <w:tabs>
          <w:tab w:val="clear" w:pos="360"/>
          <w:tab w:val="num" w:pos="1080"/>
        </w:tabs>
        <w:autoSpaceDE/>
        <w:autoSpaceDN/>
        <w:adjustRightInd/>
        <w:spacing w:after="0"/>
        <w:ind w:left="1080"/>
        <w:rPr>
          <w:color w:val="000000"/>
          <w:sz w:val="22"/>
          <w:szCs w:val="22"/>
        </w:rPr>
      </w:pPr>
      <w:r w:rsidRPr="00963F6D">
        <w:rPr>
          <w:color w:val="000000"/>
          <w:sz w:val="22"/>
          <w:szCs w:val="22"/>
        </w:rPr>
        <w:t xml:space="preserve">Please limit your responses to </w:t>
      </w:r>
      <w:r>
        <w:rPr>
          <w:color w:val="000000"/>
          <w:sz w:val="22"/>
          <w:szCs w:val="22"/>
        </w:rPr>
        <w:t>2</w:t>
      </w:r>
      <w:r w:rsidRPr="00963F6D">
        <w:rPr>
          <w:color w:val="000000"/>
          <w:sz w:val="22"/>
          <w:szCs w:val="22"/>
        </w:rPr>
        <w:t>0 pages or less.</w:t>
      </w:r>
    </w:p>
    <w:p w14:paraId="58D6A43C" w14:textId="15629ED6" w:rsidR="00BB4D46" w:rsidRDefault="00BB4D46">
      <w:pPr>
        <w:rPr>
          <w:rFonts w:ascii="Times New Roman" w:hAnsi="Times New Roman"/>
          <w:color w:val="000000"/>
        </w:rPr>
      </w:pPr>
      <w:r>
        <w:rPr>
          <w:color w:val="000000"/>
        </w:rPr>
        <w:br w:type="page"/>
      </w:r>
    </w:p>
    <w:bookmarkStart w:id="37" w:name="HIPPA1"/>
    <w:p w14:paraId="21250759" w14:textId="59DD9CB4" w:rsidR="00503CFA" w:rsidRPr="00503CFA" w:rsidRDefault="00503CFA" w:rsidP="00503CFA">
      <w:pPr>
        <w:pStyle w:val="ListParagraph"/>
        <w:numPr>
          <w:ilvl w:val="0"/>
          <w:numId w:val="45"/>
        </w:numPr>
        <w:tabs>
          <w:tab w:val="clear" w:pos="1080"/>
        </w:tabs>
        <w:ind w:left="1350" w:hanging="1170"/>
        <w:rPr>
          <w:rFonts w:ascii="Times New Roman" w:hAnsi="Times New Roman"/>
          <w:b/>
          <w:bCs/>
          <w:color w:val="0000FF"/>
          <w:u w:val="single"/>
        </w:rPr>
      </w:pPr>
      <w:r w:rsidRPr="00503CFA">
        <w:rPr>
          <w:rFonts w:ascii="Times New Roman" w:hAnsi="Times New Roman"/>
          <w:b/>
          <w:bCs/>
        </w:rPr>
        <w:lastRenderedPageBreak/>
        <w:fldChar w:fldCharType="begin"/>
      </w:r>
      <w:r w:rsidRPr="00503CFA">
        <w:rPr>
          <w:rFonts w:ascii="Times New Roman" w:hAnsi="Times New Roman"/>
          <w:b/>
          <w:bCs/>
        </w:rPr>
        <w:instrText xml:space="preserve"> HYPERLINK  \l "HIPAA" </w:instrText>
      </w:r>
      <w:r w:rsidRPr="00503CFA">
        <w:rPr>
          <w:rFonts w:ascii="Times New Roman" w:hAnsi="Times New Roman"/>
          <w:b/>
          <w:bCs/>
        </w:rPr>
      </w:r>
      <w:r w:rsidRPr="00503CFA">
        <w:rPr>
          <w:rFonts w:ascii="Times New Roman" w:hAnsi="Times New Roman"/>
          <w:b/>
          <w:bCs/>
        </w:rPr>
        <w:fldChar w:fldCharType="separate"/>
      </w:r>
      <w:r w:rsidRPr="00503CFA">
        <w:rPr>
          <w:rFonts w:ascii="Times New Roman" w:hAnsi="Times New Roman"/>
          <w:b/>
          <w:bCs/>
          <w:color w:val="0000FF"/>
          <w:u w:val="single"/>
        </w:rPr>
        <w:t>HIPAA Required Response</w:t>
      </w:r>
      <w:r w:rsidRPr="00503CFA">
        <w:rPr>
          <w:rFonts w:ascii="Times New Roman" w:hAnsi="Times New Roman"/>
          <w:b/>
          <w:bCs/>
        </w:rPr>
        <w:fldChar w:fldCharType="end"/>
      </w:r>
    </w:p>
    <w:bookmarkEnd w:id="37"/>
    <w:p w14:paraId="2497B554" w14:textId="77777777" w:rsidR="00503CFA" w:rsidRPr="00503CFA" w:rsidRDefault="00503CFA" w:rsidP="00503CFA">
      <w:pPr>
        <w:tabs>
          <w:tab w:val="left" w:pos="1440"/>
          <w:tab w:val="left" w:pos="2160"/>
        </w:tabs>
        <w:spacing w:after="120"/>
        <w:ind w:left="360"/>
        <w:jc w:val="both"/>
        <w:rPr>
          <w:rFonts w:ascii="Times New Roman" w:hAnsi="Times New Roman"/>
        </w:rPr>
      </w:pPr>
      <w:r w:rsidRPr="00503CFA">
        <w:rPr>
          <w:rFonts w:ascii="Times New Roman" w:hAnsi="Times New Roman"/>
        </w:rPr>
        <w:t>All proposal submissions shall include the following:</w:t>
      </w:r>
    </w:p>
    <w:p w14:paraId="6B1422BE" w14:textId="77777777" w:rsidR="00503CFA" w:rsidRPr="00503CFA" w:rsidRDefault="00503CFA" w:rsidP="00503CFA">
      <w:pPr>
        <w:numPr>
          <w:ilvl w:val="0"/>
          <w:numId w:val="44"/>
        </w:numPr>
        <w:rPr>
          <w:rFonts w:ascii="Times New Roman" w:hAnsi="Times New Roman"/>
          <w:color w:val="000000"/>
        </w:rPr>
      </w:pPr>
      <w:r w:rsidRPr="00503CFA">
        <w:rPr>
          <w:rFonts w:ascii="Times New Roman" w:hAnsi="Times New Roman"/>
          <w:color w:val="000000"/>
        </w:rPr>
        <w:t>During the past 36 months, how many notices of breach affecting 500 or more individuals have you reported to the U.S. Department of Health and Human Services regarding your breaches of unsecured protected health information, as required pursuant to HIPAA regulation 45 C.F.R. § 164.408?</w:t>
      </w:r>
    </w:p>
    <w:p w14:paraId="7E85BAF2" w14:textId="77777777" w:rsidR="00503CFA" w:rsidRPr="00503CFA" w:rsidRDefault="00503CFA" w:rsidP="00503CFA">
      <w:pPr>
        <w:numPr>
          <w:ilvl w:val="0"/>
          <w:numId w:val="44"/>
        </w:numPr>
        <w:rPr>
          <w:rFonts w:ascii="Times New Roman" w:hAnsi="Times New Roman"/>
          <w:color w:val="000000"/>
        </w:rPr>
      </w:pPr>
      <w:r w:rsidRPr="00503CFA">
        <w:rPr>
          <w:rFonts w:ascii="Times New Roman" w:hAnsi="Times New Roman"/>
          <w:color w:val="000000"/>
        </w:rPr>
        <w:t>During the past 36 months, how many notices of breach affecting fewer than 500 individuals have you reported to the U.S. Department of Health and Human Services regarding your breaches of unsecured protected health information, as required pursuant to HIPAA regulation 45 C.F.R. § 164.408?</w:t>
      </w:r>
    </w:p>
    <w:p w14:paraId="6B61D3B7" w14:textId="77777777" w:rsidR="00503CFA" w:rsidRPr="00503CFA" w:rsidRDefault="00503CFA" w:rsidP="00503CFA">
      <w:pPr>
        <w:numPr>
          <w:ilvl w:val="0"/>
          <w:numId w:val="44"/>
        </w:numPr>
        <w:rPr>
          <w:rFonts w:ascii="Times New Roman" w:hAnsi="Times New Roman"/>
          <w:color w:val="000000"/>
        </w:rPr>
      </w:pPr>
      <w:r w:rsidRPr="00503CFA">
        <w:rPr>
          <w:rFonts w:ascii="Times New Roman" w:hAnsi="Times New Roman"/>
          <w:color w:val="000000"/>
        </w:rPr>
        <w:t>Have you been responsible for any civil penalties as a result of any U.S. Department of Health and Human Services HIPAA enforcement action within the past 60 months? If so, for each instance during which you were responsible for these civil penalties, please describe:  (a) when those civil penalties were imposed; (b) the amount of any such civil penalties; and (c) the activity that led to the imposition of such civil penalties.</w:t>
      </w:r>
    </w:p>
    <w:p w14:paraId="3D6779B9" w14:textId="77777777" w:rsidR="00E53BAA" w:rsidRPr="00E11896" w:rsidRDefault="00E53BAA">
      <w:pPr>
        <w:rPr>
          <w:rFonts w:ascii="Times New Roman" w:hAnsi="Times New Roman"/>
          <w:b/>
          <w:bCs/>
          <w:u w:val="single"/>
        </w:rPr>
      </w:pPr>
    </w:p>
    <w:p w14:paraId="45B58593" w14:textId="77777777" w:rsidR="004549AF" w:rsidRDefault="004549AF">
      <w:pPr>
        <w:rPr>
          <w:rStyle w:val="Hyperlink"/>
          <w:rFonts w:ascii="Times New Roman" w:hAnsi="Times New Roman"/>
          <w:b/>
          <w:bCs/>
        </w:rPr>
      </w:pPr>
      <w:r>
        <w:rPr>
          <w:rStyle w:val="Hyperlink"/>
          <w:rFonts w:ascii="Times New Roman" w:hAnsi="Times New Roman"/>
          <w:b/>
          <w:bCs/>
        </w:rPr>
        <w:br w:type="page"/>
      </w:r>
    </w:p>
    <w:bookmarkStart w:id="38" w:name="Response_Form1"/>
    <w:p w14:paraId="5FD22A4C" w14:textId="16C875A3" w:rsidR="00725C2A" w:rsidRPr="00386DB1" w:rsidRDefault="00386DB1" w:rsidP="0004023A">
      <w:pPr>
        <w:pStyle w:val="ListParagraph"/>
        <w:numPr>
          <w:ilvl w:val="0"/>
          <w:numId w:val="45"/>
        </w:numPr>
        <w:tabs>
          <w:tab w:val="clear" w:pos="1080"/>
        </w:tabs>
        <w:ind w:left="1350" w:hanging="1080"/>
        <w:rPr>
          <w:rFonts w:ascii="Times New Roman" w:hAnsi="Times New Roman"/>
          <w:b/>
          <w:bCs/>
        </w:rPr>
      </w:pPr>
      <w:r>
        <w:rPr>
          <w:rFonts w:ascii="Times New Roman" w:hAnsi="Times New Roman"/>
          <w:b/>
          <w:bCs/>
        </w:rPr>
        <w:lastRenderedPageBreak/>
        <w:fldChar w:fldCharType="begin"/>
      </w:r>
      <w:r>
        <w:rPr>
          <w:rFonts w:ascii="Times New Roman" w:hAnsi="Times New Roman"/>
          <w:b/>
          <w:bCs/>
        </w:rPr>
        <w:instrText>HYPERLINK  \l "Response_Form"</w:instrText>
      </w:r>
      <w:r>
        <w:rPr>
          <w:rFonts w:ascii="Times New Roman" w:hAnsi="Times New Roman"/>
          <w:b/>
          <w:bCs/>
        </w:rPr>
      </w:r>
      <w:r>
        <w:rPr>
          <w:rFonts w:ascii="Times New Roman" w:hAnsi="Times New Roman"/>
          <w:b/>
          <w:bCs/>
        </w:rPr>
        <w:fldChar w:fldCharType="separate"/>
      </w:r>
      <w:r w:rsidR="00725C2A" w:rsidRPr="00386DB1">
        <w:rPr>
          <w:rStyle w:val="Hyperlink"/>
          <w:rFonts w:ascii="Times New Roman" w:hAnsi="Times New Roman"/>
          <w:b/>
          <w:bCs/>
        </w:rPr>
        <w:t>Response Form</w:t>
      </w:r>
      <w:r>
        <w:rPr>
          <w:rFonts w:ascii="Times New Roman" w:hAnsi="Times New Roman"/>
          <w:b/>
          <w:bCs/>
        </w:rPr>
        <w:fldChar w:fldCharType="end"/>
      </w:r>
    </w:p>
    <w:bookmarkEnd w:id="38"/>
    <w:p w14:paraId="4A0FED25" w14:textId="611F38F3" w:rsidR="00266AF3" w:rsidRPr="00E90BBE" w:rsidRDefault="00266AF3" w:rsidP="00E90BBE">
      <w:pPr>
        <w:pStyle w:val="NoSpacing"/>
        <w:jc w:val="center"/>
        <w:rPr>
          <w:rFonts w:ascii="Times New Roman" w:hAnsi="Times New Roman"/>
        </w:rPr>
      </w:pPr>
      <w:r w:rsidRPr="00E11896">
        <w:rPr>
          <w:rFonts w:ascii="Times New Roman" w:hAnsi="Times New Roman"/>
          <w:b/>
        </w:rPr>
        <w:t>REQUEST FOR PROPOSAL</w:t>
      </w:r>
    </w:p>
    <w:p w14:paraId="206AD2E4" w14:textId="1C02987E" w:rsidR="006D4CE1" w:rsidRPr="00BB4D46" w:rsidRDefault="006D4CE1" w:rsidP="006D4CE1">
      <w:pPr>
        <w:jc w:val="center"/>
        <w:rPr>
          <w:rFonts w:ascii="Times New Roman" w:hAnsi="Times New Roman"/>
          <w:b/>
          <w:bCs/>
        </w:rPr>
      </w:pPr>
      <w:r w:rsidRPr="00BB4D46">
        <w:rPr>
          <w:rFonts w:ascii="Times New Roman" w:hAnsi="Times New Roman"/>
          <w:b/>
          <w:bCs/>
        </w:rPr>
        <w:t>RFP #</w:t>
      </w:r>
      <w:r w:rsidR="007B3206" w:rsidRPr="00BB4D46">
        <w:rPr>
          <w:rFonts w:ascii="Times New Roman" w:hAnsi="Times New Roman"/>
          <w:b/>
          <w:bCs/>
        </w:rPr>
        <w:t>26-0101</w:t>
      </w:r>
    </w:p>
    <w:p w14:paraId="4B94693A" w14:textId="77777777" w:rsidR="00CA3FE5" w:rsidRDefault="00CA3FE5" w:rsidP="00CA3FE5">
      <w:pPr>
        <w:jc w:val="center"/>
        <w:rPr>
          <w:rFonts w:ascii="Times New Roman" w:hAnsi="Times New Roman"/>
          <w:b/>
          <w:bCs/>
          <w:color w:val="000000" w:themeColor="text1"/>
        </w:rPr>
      </w:pPr>
      <w:r>
        <w:rPr>
          <w:rFonts w:ascii="Times New Roman" w:hAnsi="Times New Roman"/>
          <w:b/>
          <w:bCs/>
          <w:color w:val="000000" w:themeColor="text1"/>
        </w:rPr>
        <w:t>MICRO MARKET VENDING MACHINES FOR COMCARE CRISIS BUILDING</w:t>
      </w:r>
    </w:p>
    <w:p w14:paraId="38237FC2" w14:textId="77777777" w:rsidR="00BB4D46" w:rsidRPr="003A2FF0" w:rsidRDefault="00BB4D46" w:rsidP="00CA3FE5">
      <w:pPr>
        <w:jc w:val="center"/>
        <w:rPr>
          <w:rFonts w:ascii="Times New Roman" w:hAnsi="Times New Roman"/>
          <w:b/>
          <w:bCs/>
          <w:color w:val="000000" w:themeColor="text1"/>
        </w:rPr>
      </w:pPr>
    </w:p>
    <w:p w14:paraId="47016087" w14:textId="7246250C" w:rsidR="00E90BBE" w:rsidRPr="00703CC5" w:rsidRDefault="00192797" w:rsidP="00E90BBE">
      <w:pPr>
        <w:pStyle w:val="Default"/>
        <w:rPr>
          <w:sz w:val="20"/>
          <w:szCs w:val="20"/>
        </w:rPr>
      </w:pPr>
      <w:r w:rsidRPr="00E11896">
        <w:rPr>
          <w:sz w:val="20"/>
          <w:szCs w:val="20"/>
        </w:rPr>
        <w:t xml:space="preserve">The undersigned, on behalf of the proposer, certifies that: (1) this offer is made without previous understanding, agreement or connection with any person, firm, or corporation submitting a proposal on the same project; (2) is in all respects fair and without collusion or fraud; (3) the person whose signature appears below is legally empowered to bind the firm in whose name the proposer is entered; (4) they have read the complete Request for Proposal and understands all provisions; (5) if accepted by the county, this </w:t>
      </w:r>
      <w:r w:rsidR="007E7685" w:rsidRPr="00E11896">
        <w:rPr>
          <w:sz w:val="20"/>
          <w:szCs w:val="20"/>
        </w:rPr>
        <w:t>proposal</w:t>
      </w:r>
      <w:r w:rsidRPr="00E11896">
        <w:rPr>
          <w:sz w:val="20"/>
          <w:szCs w:val="20"/>
        </w:rPr>
        <w:t xml:space="preserve"> is guaranteed as written and amended and will be implemented as stated; and (6) mistakes in writing of the submitted proposal will be their responsibility. </w:t>
      </w:r>
    </w:p>
    <w:p w14:paraId="0C31D4A5" w14:textId="6E22C58B" w:rsidR="00192797" w:rsidRPr="00E11896" w:rsidRDefault="00192797" w:rsidP="00E90BBE">
      <w:pPr>
        <w:pStyle w:val="Default"/>
        <w:rPr>
          <w:sz w:val="20"/>
          <w:szCs w:val="20"/>
        </w:rPr>
      </w:pPr>
      <w:r w:rsidRPr="00E11896">
        <w:rPr>
          <w:b/>
          <w:bCs/>
          <w:sz w:val="20"/>
          <w:szCs w:val="20"/>
        </w:rPr>
        <w:t>NAME</w:t>
      </w:r>
      <w:r w:rsidR="00E11896" w:rsidRPr="00E11896">
        <w:rPr>
          <w:b/>
          <w:bCs/>
          <w:sz w:val="20"/>
          <w:szCs w:val="20"/>
        </w:rPr>
        <w:t xml:space="preserve"> </w:t>
      </w:r>
      <w:r w:rsidRPr="00E11896">
        <w:rPr>
          <w:sz w:val="20"/>
          <w:szCs w:val="20"/>
        </w:rPr>
        <w:t>______________________________________________________________________</w:t>
      </w:r>
      <w:r w:rsidR="00B8238F" w:rsidRPr="00E11896">
        <w:rPr>
          <w:sz w:val="20"/>
          <w:szCs w:val="20"/>
        </w:rPr>
        <w:t>________________</w:t>
      </w:r>
      <w:r w:rsidRPr="00E11896">
        <w:rPr>
          <w:sz w:val="20"/>
          <w:szCs w:val="20"/>
        </w:rPr>
        <w:t>_________</w:t>
      </w:r>
    </w:p>
    <w:p w14:paraId="449AC2B4" w14:textId="002C45E4" w:rsidR="00E90BBE" w:rsidRPr="00E11896" w:rsidRDefault="00192797" w:rsidP="00E11896">
      <w:pPr>
        <w:pStyle w:val="Default"/>
        <w:spacing w:line="360" w:lineRule="auto"/>
        <w:rPr>
          <w:sz w:val="20"/>
          <w:szCs w:val="20"/>
        </w:rPr>
      </w:pPr>
      <w:r w:rsidRPr="00E11896">
        <w:rPr>
          <w:b/>
          <w:bCs/>
          <w:sz w:val="20"/>
          <w:szCs w:val="20"/>
        </w:rPr>
        <w:t>DBA/SAME</w:t>
      </w:r>
      <w:r w:rsidR="00E11896" w:rsidRPr="00E11896">
        <w:rPr>
          <w:b/>
          <w:bCs/>
          <w:sz w:val="20"/>
          <w:szCs w:val="20"/>
        </w:rPr>
        <w:t xml:space="preserve"> </w:t>
      </w:r>
      <w:r w:rsidRPr="00E11896">
        <w:rPr>
          <w:sz w:val="20"/>
          <w:szCs w:val="20"/>
        </w:rPr>
        <w:t>__________________________________________________________________________</w:t>
      </w:r>
      <w:r w:rsidR="00B8238F" w:rsidRPr="00E11896">
        <w:rPr>
          <w:sz w:val="20"/>
          <w:szCs w:val="20"/>
        </w:rPr>
        <w:t>________________</w:t>
      </w:r>
      <w:r w:rsidR="00E11896" w:rsidRPr="00E11896">
        <w:rPr>
          <w:sz w:val="20"/>
          <w:szCs w:val="20"/>
        </w:rPr>
        <w:t>_</w:t>
      </w:r>
    </w:p>
    <w:p w14:paraId="11BD028F" w14:textId="77777777" w:rsidR="00192797" w:rsidRPr="00E11896" w:rsidRDefault="00192797" w:rsidP="00E11896">
      <w:pPr>
        <w:pStyle w:val="Default"/>
        <w:spacing w:line="360" w:lineRule="auto"/>
        <w:rPr>
          <w:sz w:val="20"/>
          <w:szCs w:val="20"/>
        </w:rPr>
      </w:pPr>
      <w:r w:rsidRPr="00E11896">
        <w:rPr>
          <w:b/>
          <w:bCs/>
          <w:sz w:val="20"/>
          <w:szCs w:val="20"/>
        </w:rPr>
        <w:t>CONTACT__</w:t>
      </w:r>
      <w:r w:rsidRPr="00E11896">
        <w:rPr>
          <w:sz w:val="20"/>
          <w:szCs w:val="20"/>
        </w:rPr>
        <w:t>________________________________________________________________</w:t>
      </w:r>
      <w:r w:rsidR="00B8238F" w:rsidRPr="00E11896">
        <w:rPr>
          <w:sz w:val="20"/>
          <w:szCs w:val="20"/>
        </w:rPr>
        <w:t>_________________________</w:t>
      </w:r>
      <w:r w:rsidR="00E11896" w:rsidRPr="00E11896">
        <w:rPr>
          <w:sz w:val="20"/>
          <w:szCs w:val="20"/>
        </w:rPr>
        <w:t>_</w:t>
      </w:r>
    </w:p>
    <w:p w14:paraId="1B17E59E" w14:textId="77777777" w:rsidR="00192797" w:rsidRPr="00E11896" w:rsidRDefault="00192797" w:rsidP="00E11896">
      <w:pPr>
        <w:pStyle w:val="Default"/>
        <w:spacing w:line="360" w:lineRule="auto"/>
        <w:rPr>
          <w:sz w:val="20"/>
          <w:szCs w:val="20"/>
        </w:rPr>
      </w:pPr>
      <w:r w:rsidRPr="00E11896">
        <w:rPr>
          <w:b/>
          <w:bCs/>
          <w:sz w:val="20"/>
          <w:szCs w:val="20"/>
        </w:rPr>
        <w:t>ADDRESS</w:t>
      </w:r>
      <w:r w:rsidRPr="00E11896">
        <w:rPr>
          <w:sz w:val="20"/>
          <w:szCs w:val="20"/>
        </w:rPr>
        <w:t>_______________________</w:t>
      </w:r>
      <w:r w:rsidR="00B8238F" w:rsidRPr="00E11896">
        <w:rPr>
          <w:sz w:val="20"/>
          <w:szCs w:val="20"/>
        </w:rPr>
        <w:t>___</w:t>
      </w:r>
      <w:r w:rsidRPr="00E11896">
        <w:rPr>
          <w:sz w:val="20"/>
          <w:szCs w:val="20"/>
        </w:rPr>
        <w:t>___</w:t>
      </w:r>
      <w:r w:rsidR="00B8238F" w:rsidRPr="00E11896">
        <w:rPr>
          <w:sz w:val="20"/>
          <w:szCs w:val="20"/>
        </w:rPr>
        <w:t>_____</w:t>
      </w:r>
      <w:r w:rsidRPr="00E11896">
        <w:rPr>
          <w:sz w:val="20"/>
          <w:szCs w:val="20"/>
        </w:rPr>
        <w:t>__</w:t>
      </w:r>
      <w:r w:rsidR="00B8238F" w:rsidRPr="00E11896">
        <w:rPr>
          <w:sz w:val="20"/>
          <w:szCs w:val="20"/>
        </w:rPr>
        <w:t xml:space="preserve"> </w:t>
      </w:r>
      <w:r w:rsidRPr="00E11896">
        <w:rPr>
          <w:b/>
          <w:bCs/>
          <w:sz w:val="20"/>
          <w:szCs w:val="20"/>
        </w:rPr>
        <w:t>CITY/STATE______</w:t>
      </w:r>
      <w:r w:rsidR="00B8238F" w:rsidRPr="00E11896">
        <w:rPr>
          <w:b/>
          <w:bCs/>
          <w:sz w:val="20"/>
          <w:szCs w:val="20"/>
        </w:rPr>
        <w:t>_____</w:t>
      </w:r>
      <w:r w:rsidRPr="00E11896">
        <w:rPr>
          <w:b/>
          <w:bCs/>
          <w:sz w:val="20"/>
          <w:szCs w:val="20"/>
        </w:rPr>
        <w:t>__________________</w:t>
      </w:r>
      <w:r w:rsidR="00B8238F" w:rsidRPr="00E11896">
        <w:rPr>
          <w:b/>
          <w:bCs/>
          <w:sz w:val="20"/>
          <w:szCs w:val="20"/>
        </w:rPr>
        <w:t xml:space="preserve"> </w:t>
      </w:r>
      <w:r w:rsidRPr="00E11896">
        <w:rPr>
          <w:b/>
          <w:bCs/>
          <w:sz w:val="20"/>
          <w:szCs w:val="20"/>
        </w:rPr>
        <w:t>ZIP_</w:t>
      </w:r>
      <w:r w:rsidR="00B8238F" w:rsidRPr="00E11896">
        <w:rPr>
          <w:b/>
          <w:bCs/>
          <w:sz w:val="20"/>
          <w:szCs w:val="20"/>
        </w:rPr>
        <w:t>___</w:t>
      </w:r>
      <w:r w:rsidRPr="00E11896">
        <w:rPr>
          <w:b/>
          <w:bCs/>
          <w:sz w:val="20"/>
          <w:szCs w:val="20"/>
        </w:rPr>
        <w:t>______</w:t>
      </w:r>
      <w:r w:rsidR="00E11896" w:rsidRPr="00E11896">
        <w:rPr>
          <w:b/>
          <w:bCs/>
          <w:sz w:val="20"/>
          <w:szCs w:val="20"/>
        </w:rPr>
        <w:t>_</w:t>
      </w:r>
    </w:p>
    <w:p w14:paraId="7ED0A4AD" w14:textId="77777777" w:rsidR="00192797" w:rsidRPr="00E11896" w:rsidRDefault="00192797" w:rsidP="00E11896">
      <w:pPr>
        <w:pStyle w:val="Default"/>
        <w:spacing w:line="360" w:lineRule="auto"/>
        <w:rPr>
          <w:b/>
          <w:bCs/>
          <w:sz w:val="20"/>
          <w:szCs w:val="20"/>
        </w:rPr>
      </w:pPr>
      <w:r w:rsidRPr="00E11896">
        <w:rPr>
          <w:b/>
          <w:bCs/>
          <w:sz w:val="20"/>
          <w:szCs w:val="20"/>
        </w:rPr>
        <w:t>PHONE</w:t>
      </w:r>
      <w:r w:rsidRPr="00E11896">
        <w:rPr>
          <w:sz w:val="20"/>
          <w:szCs w:val="20"/>
        </w:rPr>
        <w:t>____________________________________</w:t>
      </w:r>
      <w:r w:rsidR="00B8238F" w:rsidRPr="00E11896">
        <w:rPr>
          <w:sz w:val="20"/>
          <w:szCs w:val="20"/>
        </w:rPr>
        <w:t>_</w:t>
      </w:r>
      <w:r w:rsidRPr="00E11896">
        <w:rPr>
          <w:sz w:val="20"/>
          <w:szCs w:val="20"/>
        </w:rPr>
        <w:t>_</w:t>
      </w:r>
      <w:r w:rsidR="00B8238F" w:rsidRPr="00E11896">
        <w:rPr>
          <w:sz w:val="20"/>
          <w:szCs w:val="20"/>
        </w:rPr>
        <w:t xml:space="preserve"> </w:t>
      </w:r>
      <w:r w:rsidR="00E84B8C">
        <w:rPr>
          <w:sz w:val="20"/>
          <w:szCs w:val="20"/>
        </w:rPr>
        <w:t xml:space="preserve">   </w:t>
      </w:r>
      <w:r w:rsidRPr="00E11896">
        <w:rPr>
          <w:b/>
          <w:bCs/>
          <w:sz w:val="20"/>
          <w:szCs w:val="20"/>
        </w:rPr>
        <w:t>FAX</w:t>
      </w:r>
      <w:r w:rsidRPr="00E11896">
        <w:rPr>
          <w:sz w:val="20"/>
          <w:szCs w:val="20"/>
        </w:rPr>
        <w:t>____________</w:t>
      </w:r>
      <w:r w:rsidR="00B8238F" w:rsidRPr="00E11896">
        <w:rPr>
          <w:sz w:val="20"/>
          <w:szCs w:val="20"/>
        </w:rPr>
        <w:t>_______</w:t>
      </w:r>
      <w:r w:rsidRPr="00E11896">
        <w:rPr>
          <w:sz w:val="20"/>
          <w:szCs w:val="20"/>
        </w:rPr>
        <w:t>______</w:t>
      </w:r>
      <w:r w:rsidR="00B8238F" w:rsidRPr="00E11896">
        <w:rPr>
          <w:sz w:val="20"/>
          <w:szCs w:val="20"/>
        </w:rPr>
        <w:t xml:space="preserve"> </w:t>
      </w:r>
      <w:r w:rsidR="00E84B8C">
        <w:rPr>
          <w:sz w:val="20"/>
          <w:szCs w:val="20"/>
        </w:rPr>
        <w:t xml:space="preserve">   </w:t>
      </w:r>
      <w:r w:rsidRPr="00E11896">
        <w:rPr>
          <w:b/>
          <w:bCs/>
          <w:sz w:val="20"/>
          <w:szCs w:val="20"/>
        </w:rPr>
        <w:t>HOURS_____</w:t>
      </w:r>
      <w:r w:rsidR="00B8238F" w:rsidRPr="00E11896">
        <w:rPr>
          <w:b/>
          <w:bCs/>
          <w:sz w:val="20"/>
          <w:szCs w:val="20"/>
        </w:rPr>
        <w:t>___________</w:t>
      </w:r>
      <w:r w:rsidR="00E11896" w:rsidRPr="00E11896">
        <w:rPr>
          <w:b/>
          <w:bCs/>
          <w:sz w:val="20"/>
          <w:szCs w:val="20"/>
        </w:rPr>
        <w:t>_</w:t>
      </w:r>
    </w:p>
    <w:p w14:paraId="254A8F97" w14:textId="77777777" w:rsidR="00754C9C" w:rsidRPr="00E11896" w:rsidRDefault="00192797" w:rsidP="00E11896">
      <w:pPr>
        <w:pStyle w:val="Default"/>
        <w:spacing w:line="360" w:lineRule="auto"/>
        <w:rPr>
          <w:b/>
          <w:bCs/>
          <w:sz w:val="20"/>
          <w:szCs w:val="20"/>
        </w:rPr>
      </w:pPr>
      <w:r w:rsidRPr="00E11896">
        <w:rPr>
          <w:b/>
          <w:bCs/>
          <w:sz w:val="20"/>
          <w:szCs w:val="20"/>
        </w:rPr>
        <w:t>STATE OF INCORPORATION or ORGANIZATION ___</w:t>
      </w:r>
      <w:r w:rsidRPr="00E11896">
        <w:rPr>
          <w:sz w:val="20"/>
          <w:szCs w:val="20"/>
        </w:rPr>
        <w:t>_________________</w:t>
      </w:r>
      <w:r w:rsidR="00B8238F" w:rsidRPr="00E11896">
        <w:rPr>
          <w:sz w:val="20"/>
          <w:szCs w:val="20"/>
        </w:rPr>
        <w:t>_________________</w:t>
      </w:r>
      <w:r w:rsidRPr="00E11896">
        <w:rPr>
          <w:sz w:val="20"/>
          <w:szCs w:val="20"/>
        </w:rPr>
        <w:t>________________</w:t>
      </w:r>
      <w:r w:rsidR="00E11896" w:rsidRPr="00E11896">
        <w:rPr>
          <w:sz w:val="20"/>
          <w:szCs w:val="20"/>
        </w:rPr>
        <w:t>_</w:t>
      </w:r>
    </w:p>
    <w:p w14:paraId="38734862" w14:textId="3F93D7B8" w:rsidR="00192797" w:rsidRPr="00E11896" w:rsidRDefault="007D765F" w:rsidP="00E11896">
      <w:pPr>
        <w:pStyle w:val="Default"/>
        <w:spacing w:line="360" w:lineRule="auto"/>
        <w:rPr>
          <w:sz w:val="22"/>
          <w:szCs w:val="22"/>
        </w:rPr>
      </w:pPr>
      <w:r>
        <w:rPr>
          <w:b/>
          <w:bCs/>
          <w:sz w:val="20"/>
          <w:szCs w:val="20"/>
        </w:rPr>
        <w:t xml:space="preserve">COMPANY </w:t>
      </w:r>
      <w:r w:rsidR="00192797" w:rsidRPr="00E11896">
        <w:rPr>
          <w:b/>
          <w:bCs/>
          <w:sz w:val="20"/>
          <w:szCs w:val="20"/>
        </w:rPr>
        <w:t>WEBSITE ADDRESS</w:t>
      </w:r>
      <w:r w:rsidR="00192797" w:rsidRPr="00E11896">
        <w:rPr>
          <w:sz w:val="20"/>
          <w:szCs w:val="20"/>
        </w:rPr>
        <w:t>______________________</w:t>
      </w:r>
      <w:r w:rsidR="00754C9C" w:rsidRPr="00E11896">
        <w:rPr>
          <w:sz w:val="20"/>
          <w:szCs w:val="20"/>
        </w:rPr>
        <w:t>_____</w:t>
      </w:r>
      <w:r w:rsidR="00B8238F" w:rsidRPr="00E11896">
        <w:rPr>
          <w:sz w:val="20"/>
          <w:szCs w:val="20"/>
        </w:rPr>
        <w:t>_</w:t>
      </w:r>
      <w:r w:rsidR="00E84B8C">
        <w:rPr>
          <w:sz w:val="20"/>
          <w:szCs w:val="20"/>
        </w:rPr>
        <w:t xml:space="preserve">   </w:t>
      </w:r>
      <w:r w:rsidR="00192797" w:rsidRPr="00E11896">
        <w:rPr>
          <w:b/>
          <w:bCs/>
          <w:sz w:val="20"/>
          <w:szCs w:val="20"/>
        </w:rPr>
        <w:t>EMAIL</w:t>
      </w:r>
      <w:r w:rsidR="00192797" w:rsidRPr="00E11896">
        <w:rPr>
          <w:b/>
          <w:bCs/>
          <w:sz w:val="22"/>
          <w:szCs w:val="22"/>
        </w:rPr>
        <w:t>________________________________</w:t>
      </w:r>
    </w:p>
    <w:p w14:paraId="39AC97BE" w14:textId="77777777" w:rsidR="00192797" w:rsidRPr="00E11896" w:rsidRDefault="00192797" w:rsidP="00E11896">
      <w:pPr>
        <w:pStyle w:val="Default"/>
        <w:spacing w:line="360" w:lineRule="auto"/>
        <w:rPr>
          <w:sz w:val="20"/>
          <w:szCs w:val="20"/>
        </w:rPr>
      </w:pPr>
      <w:r w:rsidRPr="00E11896">
        <w:rPr>
          <w:b/>
          <w:bCs/>
          <w:sz w:val="20"/>
          <w:szCs w:val="20"/>
        </w:rPr>
        <w:t>NUMBER OF LOCATIONS</w:t>
      </w:r>
      <w:r w:rsidRPr="00E11896">
        <w:rPr>
          <w:sz w:val="20"/>
          <w:szCs w:val="20"/>
        </w:rPr>
        <w:t>___________</w:t>
      </w:r>
      <w:r w:rsidR="00B8238F" w:rsidRPr="00E11896">
        <w:rPr>
          <w:sz w:val="20"/>
          <w:szCs w:val="20"/>
        </w:rPr>
        <w:t xml:space="preserve">____ </w:t>
      </w:r>
      <w:r w:rsidR="00E84B8C">
        <w:rPr>
          <w:sz w:val="20"/>
          <w:szCs w:val="20"/>
        </w:rPr>
        <w:t xml:space="preserve">   </w:t>
      </w:r>
      <w:r w:rsidRPr="00E11896">
        <w:rPr>
          <w:b/>
          <w:bCs/>
          <w:sz w:val="20"/>
          <w:szCs w:val="20"/>
        </w:rPr>
        <w:t>NUMBER OF PERSONS EMPLOYED______________________</w:t>
      </w:r>
      <w:r w:rsidR="00B8238F" w:rsidRPr="00E11896">
        <w:rPr>
          <w:b/>
          <w:bCs/>
          <w:sz w:val="20"/>
          <w:szCs w:val="20"/>
        </w:rPr>
        <w:t>___</w:t>
      </w:r>
      <w:r w:rsidR="00E11896" w:rsidRPr="00E11896">
        <w:rPr>
          <w:b/>
          <w:bCs/>
          <w:sz w:val="20"/>
          <w:szCs w:val="20"/>
        </w:rPr>
        <w:t>_</w:t>
      </w:r>
    </w:p>
    <w:p w14:paraId="2D461A15" w14:textId="77777777" w:rsidR="00192797" w:rsidRPr="00E11896" w:rsidRDefault="00192797" w:rsidP="00E11896">
      <w:pPr>
        <w:pStyle w:val="Default"/>
        <w:spacing w:line="360" w:lineRule="auto"/>
        <w:rPr>
          <w:sz w:val="20"/>
          <w:szCs w:val="20"/>
        </w:rPr>
      </w:pPr>
      <w:r w:rsidRPr="00E11896">
        <w:rPr>
          <w:b/>
          <w:bCs/>
          <w:sz w:val="20"/>
          <w:szCs w:val="20"/>
        </w:rPr>
        <w:t>TYPE OF ORGANIZATION:</w:t>
      </w:r>
      <w:r w:rsidRPr="00E11896">
        <w:rPr>
          <w:sz w:val="20"/>
          <w:szCs w:val="20"/>
        </w:rPr>
        <w:t xml:space="preserve">  Public Corporation _____</w:t>
      </w:r>
      <w:r w:rsidR="00B8238F" w:rsidRPr="00E11896">
        <w:rPr>
          <w:sz w:val="20"/>
          <w:szCs w:val="20"/>
        </w:rPr>
        <w:t>__</w:t>
      </w:r>
      <w:r w:rsidR="00E11896" w:rsidRPr="00E11896">
        <w:rPr>
          <w:sz w:val="20"/>
          <w:szCs w:val="20"/>
        </w:rPr>
        <w:t>_</w:t>
      </w:r>
      <w:r w:rsidR="00E84B8C">
        <w:rPr>
          <w:sz w:val="20"/>
          <w:szCs w:val="20"/>
        </w:rPr>
        <w:t xml:space="preserve">   </w:t>
      </w:r>
      <w:r w:rsidRPr="00E11896">
        <w:rPr>
          <w:sz w:val="20"/>
          <w:szCs w:val="20"/>
        </w:rPr>
        <w:t>Private Corporation__</w:t>
      </w:r>
      <w:r w:rsidR="00B8238F" w:rsidRPr="00E11896">
        <w:rPr>
          <w:sz w:val="20"/>
          <w:szCs w:val="20"/>
        </w:rPr>
        <w:t>__</w:t>
      </w:r>
      <w:r w:rsidRPr="00E11896">
        <w:rPr>
          <w:sz w:val="20"/>
          <w:szCs w:val="20"/>
        </w:rPr>
        <w:t xml:space="preserve">____ </w:t>
      </w:r>
      <w:r w:rsidR="00E84B8C">
        <w:rPr>
          <w:sz w:val="20"/>
          <w:szCs w:val="20"/>
        </w:rPr>
        <w:t xml:space="preserve">   </w:t>
      </w:r>
      <w:r w:rsidR="00E11896" w:rsidRPr="00E11896">
        <w:rPr>
          <w:sz w:val="20"/>
          <w:szCs w:val="20"/>
        </w:rPr>
        <w:t>S</w:t>
      </w:r>
      <w:r w:rsidRPr="00E11896">
        <w:rPr>
          <w:sz w:val="20"/>
          <w:szCs w:val="20"/>
        </w:rPr>
        <w:t>ole Proprietorship __</w:t>
      </w:r>
      <w:r w:rsidR="00B8238F" w:rsidRPr="00E11896">
        <w:rPr>
          <w:sz w:val="20"/>
          <w:szCs w:val="20"/>
        </w:rPr>
        <w:t>_</w:t>
      </w:r>
      <w:r w:rsidRPr="00E11896">
        <w:rPr>
          <w:sz w:val="20"/>
          <w:szCs w:val="20"/>
        </w:rPr>
        <w:t>_</w:t>
      </w:r>
      <w:r w:rsidR="00E84B8C">
        <w:rPr>
          <w:sz w:val="20"/>
          <w:szCs w:val="20"/>
        </w:rPr>
        <w:softHyphen/>
      </w:r>
      <w:r w:rsidR="00E84B8C">
        <w:rPr>
          <w:sz w:val="20"/>
          <w:szCs w:val="20"/>
        </w:rPr>
        <w:softHyphen/>
      </w:r>
      <w:r w:rsidR="00E84B8C">
        <w:rPr>
          <w:sz w:val="20"/>
          <w:szCs w:val="20"/>
        </w:rPr>
        <w:softHyphen/>
        <w:t>__</w:t>
      </w:r>
      <w:r w:rsidRPr="00E11896">
        <w:rPr>
          <w:sz w:val="20"/>
          <w:szCs w:val="20"/>
        </w:rPr>
        <w:t>__ Partnership_</w:t>
      </w:r>
      <w:r w:rsidR="00B8238F" w:rsidRPr="00E11896">
        <w:rPr>
          <w:sz w:val="20"/>
          <w:szCs w:val="20"/>
        </w:rPr>
        <w:t>___</w:t>
      </w:r>
      <w:r w:rsidRPr="00E11896">
        <w:rPr>
          <w:sz w:val="20"/>
          <w:szCs w:val="20"/>
        </w:rPr>
        <w:t xml:space="preserve">____ </w:t>
      </w:r>
      <w:r w:rsidR="00E84B8C">
        <w:rPr>
          <w:sz w:val="20"/>
          <w:szCs w:val="20"/>
        </w:rPr>
        <w:t xml:space="preserve">   </w:t>
      </w:r>
      <w:r w:rsidRPr="00E11896">
        <w:rPr>
          <w:sz w:val="20"/>
          <w:szCs w:val="20"/>
        </w:rPr>
        <w:t>Other (Describe): ______________</w:t>
      </w:r>
      <w:r w:rsidR="00B8238F" w:rsidRPr="00E11896">
        <w:rPr>
          <w:sz w:val="20"/>
          <w:szCs w:val="20"/>
        </w:rPr>
        <w:t>___________________________________________________</w:t>
      </w:r>
      <w:r w:rsidR="00E11896" w:rsidRPr="00E11896">
        <w:rPr>
          <w:sz w:val="20"/>
          <w:szCs w:val="20"/>
        </w:rPr>
        <w:t>___</w:t>
      </w:r>
    </w:p>
    <w:p w14:paraId="75636B19" w14:textId="77777777" w:rsidR="00192797" w:rsidRPr="00E11896" w:rsidRDefault="00192797" w:rsidP="00E11896">
      <w:pPr>
        <w:pStyle w:val="Default"/>
        <w:spacing w:line="360" w:lineRule="auto"/>
        <w:rPr>
          <w:sz w:val="20"/>
          <w:szCs w:val="20"/>
        </w:rPr>
      </w:pPr>
      <w:r w:rsidRPr="00E11896">
        <w:rPr>
          <w:b/>
          <w:bCs/>
          <w:sz w:val="20"/>
          <w:szCs w:val="20"/>
        </w:rPr>
        <w:t xml:space="preserve">BUSINESS MODEL:  </w:t>
      </w:r>
      <w:r w:rsidRPr="00E11896">
        <w:rPr>
          <w:sz w:val="20"/>
          <w:szCs w:val="20"/>
        </w:rPr>
        <w:t>Small Business __</w:t>
      </w:r>
      <w:r w:rsidR="00B8238F" w:rsidRPr="00E11896">
        <w:rPr>
          <w:sz w:val="20"/>
          <w:szCs w:val="20"/>
        </w:rPr>
        <w:t>___</w:t>
      </w:r>
      <w:r w:rsidRPr="00E11896">
        <w:rPr>
          <w:sz w:val="20"/>
          <w:szCs w:val="20"/>
        </w:rPr>
        <w:t>___</w:t>
      </w:r>
      <w:r w:rsidR="00E11896" w:rsidRPr="00E11896">
        <w:rPr>
          <w:sz w:val="20"/>
          <w:szCs w:val="20"/>
        </w:rPr>
        <w:t xml:space="preserve"> </w:t>
      </w:r>
      <w:r w:rsidR="00E84B8C">
        <w:rPr>
          <w:sz w:val="20"/>
          <w:szCs w:val="20"/>
        </w:rPr>
        <w:t xml:space="preserve">    </w:t>
      </w:r>
      <w:r w:rsidRPr="00E11896">
        <w:rPr>
          <w:sz w:val="20"/>
          <w:szCs w:val="20"/>
        </w:rPr>
        <w:t>Manufacturer __</w:t>
      </w:r>
      <w:r w:rsidR="00B8238F" w:rsidRPr="00E11896">
        <w:rPr>
          <w:sz w:val="20"/>
          <w:szCs w:val="20"/>
        </w:rPr>
        <w:t>___</w:t>
      </w:r>
      <w:r w:rsidRPr="00E11896">
        <w:rPr>
          <w:sz w:val="20"/>
          <w:szCs w:val="20"/>
        </w:rPr>
        <w:t xml:space="preserve">___ </w:t>
      </w:r>
      <w:r w:rsidR="00E84B8C">
        <w:rPr>
          <w:sz w:val="20"/>
          <w:szCs w:val="20"/>
        </w:rPr>
        <w:t xml:space="preserve">    </w:t>
      </w:r>
      <w:r w:rsidRPr="00E11896">
        <w:rPr>
          <w:sz w:val="20"/>
          <w:szCs w:val="20"/>
        </w:rPr>
        <w:t>Distributor _</w:t>
      </w:r>
      <w:r w:rsidR="00B8238F" w:rsidRPr="00E11896">
        <w:rPr>
          <w:sz w:val="20"/>
          <w:szCs w:val="20"/>
        </w:rPr>
        <w:t>___</w:t>
      </w:r>
      <w:r w:rsidRPr="00E11896">
        <w:rPr>
          <w:sz w:val="20"/>
          <w:szCs w:val="20"/>
        </w:rPr>
        <w:t xml:space="preserve">_____ </w:t>
      </w:r>
      <w:r w:rsidR="00E84B8C">
        <w:rPr>
          <w:sz w:val="20"/>
          <w:szCs w:val="20"/>
        </w:rPr>
        <w:t xml:space="preserve">    </w:t>
      </w:r>
      <w:r w:rsidRPr="00E11896">
        <w:rPr>
          <w:sz w:val="20"/>
          <w:szCs w:val="20"/>
        </w:rPr>
        <w:t>Retail ___</w:t>
      </w:r>
      <w:r w:rsidR="00B8238F" w:rsidRPr="00E11896">
        <w:rPr>
          <w:sz w:val="20"/>
          <w:szCs w:val="20"/>
        </w:rPr>
        <w:t>__</w:t>
      </w:r>
      <w:r w:rsidR="00E84B8C">
        <w:rPr>
          <w:sz w:val="20"/>
          <w:szCs w:val="20"/>
        </w:rPr>
        <w:t>_</w:t>
      </w:r>
      <w:r w:rsidR="00B8238F" w:rsidRPr="00E11896">
        <w:rPr>
          <w:sz w:val="20"/>
          <w:szCs w:val="20"/>
        </w:rPr>
        <w:t>_</w:t>
      </w:r>
      <w:r w:rsidRPr="00E11896">
        <w:rPr>
          <w:sz w:val="20"/>
          <w:szCs w:val="20"/>
        </w:rPr>
        <w:t xml:space="preserve">____ </w:t>
      </w:r>
    </w:p>
    <w:p w14:paraId="02108543" w14:textId="77777777" w:rsidR="00192797" w:rsidRPr="00E11896" w:rsidRDefault="00192797" w:rsidP="00E11896">
      <w:pPr>
        <w:pStyle w:val="Default"/>
        <w:spacing w:line="360" w:lineRule="auto"/>
        <w:rPr>
          <w:sz w:val="20"/>
          <w:szCs w:val="20"/>
        </w:rPr>
      </w:pPr>
      <w:r w:rsidRPr="00E11896">
        <w:rPr>
          <w:sz w:val="20"/>
          <w:szCs w:val="20"/>
        </w:rPr>
        <w:t>Dealer ____</w:t>
      </w:r>
      <w:r w:rsidR="00B8238F" w:rsidRPr="00E11896">
        <w:rPr>
          <w:sz w:val="20"/>
          <w:szCs w:val="20"/>
        </w:rPr>
        <w:t>___</w:t>
      </w:r>
      <w:r w:rsidR="00E53BAA" w:rsidRPr="00E11896">
        <w:rPr>
          <w:sz w:val="20"/>
          <w:szCs w:val="20"/>
        </w:rPr>
        <w:t xml:space="preserve">_ </w:t>
      </w:r>
      <w:r w:rsidR="00E84B8C">
        <w:rPr>
          <w:sz w:val="20"/>
          <w:szCs w:val="20"/>
        </w:rPr>
        <w:t xml:space="preserve">   </w:t>
      </w:r>
      <w:r w:rsidR="00E53BAA" w:rsidRPr="00E11896">
        <w:rPr>
          <w:sz w:val="20"/>
          <w:szCs w:val="20"/>
        </w:rPr>
        <w:t>Other</w:t>
      </w:r>
      <w:r w:rsidRPr="00E11896">
        <w:rPr>
          <w:sz w:val="20"/>
          <w:szCs w:val="20"/>
        </w:rPr>
        <w:t xml:space="preserve"> (Describe): __________________</w:t>
      </w:r>
      <w:r w:rsidR="00B8238F" w:rsidRPr="00E11896">
        <w:rPr>
          <w:sz w:val="20"/>
          <w:szCs w:val="20"/>
        </w:rPr>
        <w:t>_________</w:t>
      </w:r>
      <w:r w:rsidRPr="00E11896">
        <w:rPr>
          <w:sz w:val="20"/>
          <w:szCs w:val="20"/>
        </w:rPr>
        <w:t xml:space="preserve">____________________________________________ </w:t>
      </w:r>
    </w:p>
    <w:p w14:paraId="4ED51376" w14:textId="77777777" w:rsidR="00192797" w:rsidRPr="00E11896" w:rsidRDefault="00192797" w:rsidP="00192797">
      <w:pPr>
        <w:pStyle w:val="Default"/>
        <w:spacing w:line="360" w:lineRule="auto"/>
        <w:rPr>
          <w:sz w:val="20"/>
          <w:szCs w:val="20"/>
        </w:rPr>
      </w:pPr>
      <w:r w:rsidRPr="00E11896">
        <w:rPr>
          <w:b/>
          <w:bCs/>
          <w:sz w:val="20"/>
          <w:szCs w:val="20"/>
        </w:rPr>
        <w:t>Not a Minority-Owned Business</w:t>
      </w:r>
      <w:r w:rsidRPr="00E11896">
        <w:rPr>
          <w:sz w:val="20"/>
          <w:szCs w:val="20"/>
        </w:rPr>
        <w:t>: __</w:t>
      </w:r>
      <w:r w:rsidR="00B8238F" w:rsidRPr="00E11896">
        <w:rPr>
          <w:sz w:val="20"/>
          <w:szCs w:val="20"/>
        </w:rPr>
        <w:t>___</w:t>
      </w:r>
      <w:r w:rsidRPr="00E11896">
        <w:rPr>
          <w:sz w:val="20"/>
          <w:szCs w:val="20"/>
        </w:rPr>
        <w:t>__</w:t>
      </w:r>
      <w:r w:rsidR="00B8238F" w:rsidRPr="00E11896">
        <w:rPr>
          <w:sz w:val="20"/>
          <w:szCs w:val="20"/>
        </w:rPr>
        <w:t xml:space="preserve"> </w:t>
      </w:r>
      <w:r w:rsidR="00E84B8C">
        <w:rPr>
          <w:sz w:val="20"/>
          <w:szCs w:val="20"/>
        </w:rPr>
        <w:t xml:space="preserve">   </w:t>
      </w:r>
      <w:r w:rsidRPr="00E11896">
        <w:rPr>
          <w:b/>
          <w:bCs/>
          <w:sz w:val="20"/>
          <w:szCs w:val="20"/>
        </w:rPr>
        <w:t>Minority-Owned Business:</w:t>
      </w:r>
      <w:r w:rsidRPr="00E11896">
        <w:rPr>
          <w:sz w:val="20"/>
          <w:szCs w:val="20"/>
        </w:rPr>
        <w:t xml:space="preserve"> </w:t>
      </w:r>
      <w:r w:rsidRPr="00E11896">
        <w:rPr>
          <w:sz w:val="20"/>
          <w:szCs w:val="20"/>
        </w:rPr>
        <w:softHyphen/>
        <w:t>__</w:t>
      </w:r>
      <w:r w:rsidR="00B8238F" w:rsidRPr="00E11896">
        <w:rPr>
          <w:sz w:val="20"/>
          <w:szCs w:val="20"/>
        </w:rPr>
        <w:t>____</w:t>
      </w:r>
      <w:r w:rsidR="00E11896" w:rsidRPr="00E11896">
        <w:rPr>
          <w:sz w:val="20"/>
          <w:szCs w:val="20"/>
        </w:rPr>
        <w:t>______________________</w:t>
      </w:r>
      <w:r w:rsidR="00B8238F" w:rsidRPr="00E11896">
        <w:rPr>
          <w:sz w:val="20"/>
          <w:szCs w:val="20"/>
        </w:rPr>
        <w:t xml:space="preserve"> (</w:t>
      </w:r>
      <w:r w:rsidRPr="00E11896">
        <w:rPr>
          <w:b/>
          <w:sz w:val="20"/>
          <w:szCs w:val="20"/>
        </w:rPr>
        <w:t>Specify Below)</w:t>
      </w:r>
    </w:p>
    <w:p w14:paraId="5F587195" w14:textId="77777777" w:rsidR="00192797" w:rsidRPr="00E11896" w:rsidRDefault="00192797" w:rsidP="00192797">
      <w:pPr>
        <w:pStyle w:val="Default"/>
        <w:spacing w:line="360" w:lineRule="auto"/>
        <w:rPr>
          <w:sz w:val="20"/>
          <w:szCs w:val="20"/>
        </w:rPr>
      </w:pPr>
      <w:r w:rsidRPr="00E11896">
        <w:rPr>
          <w:sz w:val="20"/>
          <w:szCs w:val="20"/>
        </w:rPr>
        <w:t>_</w:t>
      </w:r>
      <w:r w:rsidR="00B8238F" w:rsidRPr="00E11896">
        <w:rPr>
          <w:sz w:val="20"/>
          <w:szCs w:val="20"/>
        </w:rPr>
        <w:t>__</w:t>
      </w:r>
      <w:r w:rsidRPr="00E11896">
        <w:rPr>
          <w:sz w:val="20"/>
          <w:szCs w:val="20"/>
        </w:rPr>
        <w:t>_African American (05)</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Asian Pacific (10)</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Subcontinent Asian (15)</w:t>
      </w:r>
      <w:r w:rsidR="00B8238F" w:rsidRPr="00E11896">
        <w:rPr>
          <w:sz w:val="20"/>
          <w:szCs w:val="20"/>
        </w:rPr>
        <w:t xml:space="preserve">    </w:t>
      </w:r>
      <w:r w:rsidR="00E84B8C">
        <w:rPr>
          <w:sz w:val="20"/>
          <w:szCs w:val="20"/>
        </w:rPr>
        <w:t xml:space="preserve">  </w:t>
      </w:r>
      <w:r w:rsidR="00B8238F" w:rsidRPr="00E11896">
        <w:rPr>
          <w:sz w:val="20"/>
          <w:szCs w:val="20"/>
        </w:rPr>
        <w:t xml:space="preserve"> ___</w:t>
      </w:r>
      <w:r w:rsidRPr="00E11896">
        <w:rPr>
          <w:sz w:val="20"/>
          <w:szCs w:val="20"/>
        </w:rPr>
        <w:t xml:space="preserve">___ Hispanic (20) </w:t>
      </w:r>
    </w:p>
    <w:p w14:paraId="5F0A3832" w14:textId="77777777" w:rsidR="00192797" w:rsidRPr="00E11896" w:rsidRDefault="00B8238F" w:rsidP="00192797">
      <w:pPr>
        <w:pStyle w:val="Default"/>
        <w:spacing w:line="360" w:lineRule="auto"/>
        <w:rPr>
          <w:sz w:val="20"/>
          <w:szCs w:val="20"/>
        </w:rPr>
      </w:pPr>
      <w:r w:rsidRPr="00E11896">
        <w:rPr>
          <w:sz w:val="20"/>
          <w:szCs w:val="20"/>
        </w:rPr>
        <w:t xml:space="preserve">____Native American (25)     </w:t>
      </w:r>
      <w:r w:rsidR="00E84B8C">
        <w:rPr>
          <w:sz w:val="20"/>
          <w:szCs w:val="20"/>
        </w:rPr>
        <w:t xml:space="preserve">   </w:t>
      </w:r>
      <w:r w:rsidR="00192797" w:rsidRPr="00E11896">
        <w:rPr>
          <w:sz w:val="20"/>
          <w:szCs w:val="20"/>
        </w:rPr>
        <w:t>__</w:t>
      </w:r>
      <w:r w:rsidRPr="00E11896">
        <w:rPr>
          <w:sz w:val="20"/>
          <w:szCs w:val="20"/>
        </w:rPr>
        <w:t>___</w:t>
      </w:r>
      <w:r w:rsidR="00192797" w:rsidRPr="00E11896">
        <w:rPr>
          <w:sz w:val="20"/>
          <w:szCs w:val="20"/>
        </w:rPr>
        <w:t xml:space="preserve"> Other (30) - Please specify____</w:t>
      </w:r>
      <w:r w:rsidR="00E84B8C">
        <w:rPr>
          <w:sz w:val="20"/>
          <w:szCs w:val="20"/>
        </w:rPr>
        <w:t>_</w:t>
      </w:r>
      <w:r w:rsidR="00192797" w:rsidRPr="00E11896">
        <w:rPr>
          <w:sz w:val="20"/>
          <w:szCs w:val="20"/>
        </w:rPr>
        <w:t>__________________</w:t>
      </w:r>
      <w:r w:rsidRPr="00E11896">
        <w:rPr>
          <w:sz w:val="20"/>
          <w:szCs w:val="20"/>
        </w:rPr>
        <w:t>____________________</w:t>
      </w:r>
      <w:r w:rsidR="00192797" w:rsidRPr="00E11896">
        <w:rPr>
          <w:sz w:val="20"/>
          <w:szCs w:val="20"/>
        </w:rPr>
        <w:t>______</w:t>
      </w:r>
    </w:p>
    <w:p w14:paraId="261AB28D" w14:textId="77777777" w:rsidR="00192797" w:rsidRPr="00E11896" w:rsidRDefault="00192797" w:rsidP="00192797">
      <w:pPr>
        <w:pStyle w:val="Default"/>
        <w:spacing w:line="360" w:lineRule="auto"/>
        <w:rPr>
          <w:sz w:val="20"/>
          <w:szCs w:val="20"/>
        </w:rPr>
      </w:pPr>
      <w:r w:rsidRPr="00E11896">
        <w:rPr>
          <w:b/>
          <w:bCs/>
          <w:sz w:val="20"/>
          <w:szCs w:val="20"/>
        </w:rPr>
        <w:t>Not a Woman-Owned Business</w:t>
      </w:r>
      <w:r w:rsidRPr="00E11896">
        <w:rPr>
          <w:sz w:val="20"/>
          <w:szCs w:val="20"/>
        </w:rPr>
        <w:t>: _</w:t>
      </w:r>
      <w:r w:rsidR="007F737D" w:rsidRPr="00E11896">
        <w:rPr>
          <w:sz w:val="20"/>
          <w:szCs w:val="20"/>
        </w:rPr>
        <w:t>__</w:t>
      </w:r>
      <w:r w:rsidRPr="00E11896">
        <w:rPr>
          <w:sz w:val="20"/>
          <w:szCs w:val="20"/>
        </w:rPr>
        <w:t xml:space="preserve">___   </w:t>
      </w:r>
      <w:r w:rsidR="007F737D" w:rsidRPr="00E11896">
        <w:rPr>
          <w:sz w:val="20"/>
          <w:szCs w:val="20"/>
        </w:rPr>
        <w:t xml:space="preserve">         </w:t>
      </w:r>
      <w:r w:rsidRPr="00E11896">
        <w:rPr>
          <w:b/>
          <w:bCs/>
          <w:sz w:val="20"/>
          <w:szCs w:val="20"/>
        </w:rPr>
        <w:t>Woman-Owned Business:</w:t>
      </w:r>
      <w:r w:rsidRPr="00E11896">
        <w:rPr>
          <w:sz w:val="20"/>
          <w:szCs w:val="20"/>
        </w:rPr>
        <w:t xml:space="preserve"> __</w:t>
      </w:r>
      <w:r w:rsidR="007F737D" w:rsidRPr="00E11896">
        <w:rPr>
          <w:sz w:val="20"/>
          <w:szCs w:val="20"/>
        </w:rPr>
        <w:t>_____</w:t>
      </w:r>
      <w:r w:rsidRPr="00E11896">
        <w:rPr>
          <w:sz w:val="20"/>
          <w:szCs w:val="20"/>
        </w:rPr>
        <w:t xml:space="preserve">__ </w:t>
      </w:r>
      <w:r w:rsidRPr="00E11896">
        <w:rPr>
          <w:b/>
          <w:sz w:val="20"/>
          <w:szCs w:val="20"/>
        </w:rPr>
        <w:t>(Specify Below)</w:t>
      </w:r>
    </w:p>
    <w:p w14:paraId="6940A3A3" w14:textId="77777777" w:rsidR="00192797" w:rsidRPr="00E11896" w:rsidRDefault="00192797" w:rsidP="00192797">
      <w:pPr>
        <w:pStyle w:val="Default"/>
        <w:spacing w:line="360" w:lineRule="auto"/>
        <w:rPr>
          <w:bCs/>
          <w:sz w:val="20"/>
          <w:szCs w:val="20"/>
        </w:rPr>
      </w:pPr>
      <w:r w:rsidRPr="00E11896">
        <w:rPr>
          <w:b/>
          <w:bCs/>
          <w:sz w:val="20"/>
          <w:szCs w:val="20"/>
        </w:rPr>
        <w:t>__</w:t>
      </w:r>
      <w:r w:rsidR="007F737D" w:rsidRPr="00E11896">
        <w:rPr>
          <w:b/>
          <w:bCs/>
          <w:sz w:val="20"/>
          <w:szCs w:val="20"/>
        </w:rPr>
        <w:t>___</w:t>
      </w:r>
      <w:r w:rsidRPr="00E11896">
        <w:rPr>
          <w:bCs/>
          <w:sz w:val="20"/>
          <w:szCs w:val="20"/>
        </w:rPr>
        <w:t>Not</w:t>
      </w:r>
      <w:r w:rsidRPr="00E11896">
        <w:rPr>
          <w:b/>
          <w:bCs/>
          <w:sz w:val="20"/>
          <w:szCs w:val="20"/>
        </w:rPr>
        <w:t xml:space="preserve"> </w:t>
      </w:r>
      <w:r w:rsidRPr="00E11896">
        <w:rPr>
          <w:bCs/>
          <w:sz w:val="20"/>
          <w:szCs w:val="20"/>
        </w:rPr>
        <w:t xml:space="preserve">Minority -Woman Owned (50) </w:t>
      </w:r>
      <w:r w:rsidR="00E84B8C">
        <w:rPr>
          <w:bCs/>
          <w:sz w:val="20"/>
          <w:szCs w:val="20"/>
        </w:rPr>
        <w:t xml:space="preserve">   </w:t>
      </w:r>
      <w:r w:rsidR="007F737D" w:rsidRPr="00E11896">
        <w:rPr>
          <w:bCs/>
          <w:sz w:val="20"/>
          <w:szCs w:val="20"/>
        </w:rPr>
        <w:t>___</w:t>
      </w:r>
      <w:r w:rsidRPr="00E11896">
        <w:rPr>
          <w:bCs/>
          <w:sz w:val="20"/>
          <w:szCs w:val="20"/>
        </w:rPr>
        <w:t>__ African American-Woman Owned (55)</w:t>
      </w:r>
      <w:r w:rsidR="00E11896" w:rsidRPr="00E11896">
        <w:rPr>
          <w:bCs/>
          <w:sz w:val="20"/>
          <w:szCs w:val="20"/>
        </w:rPr>
        <w:t xml:space="preserve"> </w:t>
      </w:r>
      <w:r w:rsidR="00E84B8C">
        <w:rPr>
          <w:bCs/>
          <w:sz w:val="20"/>
          <w:szCs w:val="20"/>
        </w:rPr>
        <w:t xml:space="preserve">   </w:t>
      </w:r>
      <w:r w:rsidR="00E11896" w:rsidRPr="00E11896">
        <w:rPr>
          <w:bCs/>
          <w:sz w:val="20"/>
          <w:szCs w:val="20"/>
        </w:rPr>
        <w:t>_____Asian Pacific-Woman Owned (60)</w:t>
      </w:r>
    </w:p>
    <w:p w14:paraId="6FD28AF0" w14:textId="77777777" w:rsidR="00E11896" w:rsidRPr="00E11896" w:rsidRDefault="007F737D" w:rsidP="00192797">
      <w:pPr>
        <w:pStyle w:val="Default"/>
        <w:spacing w:line="360" w:lineRule="auto"/>
        <w:rPr>
          <w:bCs/>
          <w:sz w:val="20"/>
          <w:szCs w:val="20"/>
        </w:rPr>
      </w:pPr>
      <w:r w:rsidRPr="00E11896">
        <w:rPr>
          <w:bCs/>
          <w:sz w:val="20"/>
          <w:szCs w:val="20"/>
        </w:rPr>
        <w:t>___</w:t>
      </w:r>
      <w:r w:rsidR="00192797" w:rsidRPr="00E11896">
        <w:rPr>
          <w:bCs/>
          <w:sz w:val="20"/>
          <w:szCs w:val="20"/>
        </w:rPr>
        <w:t>__</w:t>
      </w:r>
      <w:r w:rsidRPr="00E11896">
        <w:rPr>
          <w:bCs/>
          <w:sz w:val="20"/>
          <w:szCs w:val="20"/>
        </w:rPr>
        <w:t xml:space="preserve"> </w:t>
      </w:r>
      <w:r w:rsidR="00192797" w:rsidRPr="00E11896">
        <w:rPr>
          <w:bCs/>
          <w:sz w:val="20"/>
          <w:szCs w:val="20"/>
        </w:rPr>
        <w:t>Subc</w:t>
      </w:r>
      <w:r w:rsidR="00E11896" w:rsidRPr="00E11896">
        <w:rPr>
          <w:bCs/>
          <w:sz w:val="20"/>
          <w:szCs w:val="20"/>
        </w:rPr>
        <w:t>ontinent Asian-Woman Owned (65)</w:t>
      </w:r>
      <w:r w:rsidR="00E84B8C">
        <w:rPr>
          <w:bCs/>
          <w:sz w:val="20"/>
          <w:szCs w:val="20"/>
        </w:rPr>
        <w:t xml:space="preserve">   </w:t>
      </w:r>
      <w:r w:rsidR="00E11896" w:rsidRPr="00E11896">
        <w:rPr>
          <w:bCs/>
          <w:sz w:val="20"/>
          <w:szCs w:val="20"/>
        </w:rPr>
        <w:t xml:space="preserve"> </w:t>
      </w:r>
      <w:r w:rsidRPr="00E11896">
        <w:rPr>
          <w:bCs/>
          <w:sz w:val="20"/>
          <w:szCs w:val="20"/>
        </w:rPr>
        <w:t>___</w:t>
      </w:r>
      <w:r w:rsidR="00192797" w:rsidRPr="00E11896">
        <w:rPr>
          <w:bCs/>
          <w:sz w:val="20"/>
          <w:szCs w:val="20"/>
        </w:rPr>
        <w:t>__Hispanic Woman Owned (70)</w:t>
      </w:r>
      <w:r w:rsidR="00E84B8C">
        <w:rPr>
          <w:bCs/>
          <w:sz w:val="20"/>
          <w:szCs w:val="20"/>
        </w:rPr>
        <w:t xml:space="preserve">   </w:t>
      </w:r>
      <w:r w:rsidR="00E11896" w:rsidRPr="00E11896">
        <w:rPr>
          <w:bCs/>
          <w:sz w:val="20"/>
          <w:szCs w:val="20"/>
        </w:rPr>
        <w:t xml:space="preserve"> </w:t>
      </w:r>
      <w:r w:rsidRPr="00E11896">
        <w:rPr>
          <w:bCs/>
          <w:sz w:val="20"/>
          <w:szCs w:val="20"/>
        </w:rPr>
        <w:t>____</w:t>
      </w:r>
      <w:r w:rsidR="00192797" w:rsidRPr="00E11896">
        <w:rPr>
          <w:bCs/>
          <w:sz w:val="20"/>
          <w:szCs w:val="20"/>
        </w:rPr>
        <w:t>_N</w:t>
      </w:r>
      <w:r w:rsidRPr="00E11896">
        <w:rPr>
          <w:bCs/>
          <w:sz w:val="20"/>
          <w:szCs w:val="20"/>
        </w:rPr>
        <w:t>ative American-Woman Owned (75)</w:t>
      </w:r>
    </w:p>
    <w:p w14:paraId="7B291A83" w14:textId="77777777" w:rsidR="00192797" w:rsidRPr="00E11896" w:rsidRDefault="007F737D" w:rsidP="00192797">
      <w:pPr>
        <w:pStyle w:val="Default"/>
        <w:spacing w:line="360" w:lineRule="auto"/>
        <w:rPr>
          <w:b/>
          <w:bCs/>
          <w:sz w:val="20"/>
          <w:szCs w:val="20"/>
        </w:rPr>
      </w:pPr>
      <w:r w:rsidRPr="00E11896">
        <w:rPr>
          <w:bCs/>
          <w:sz w:val="20"/>
          <w:szCs w:val="20"/>
        </w:rPr>
        <w:t>____</w:t>
      </w:r>
      <w:r w:rsidR="00192797" w:rsidRPr="00E11896">
        <w:rPr>
          <w:bCs/>
          <w:sz w:val="20"/>
          <w:szCs w:val="20"/>
        </w:rPr>
        <w:t>__Other – Woman Owned (80) – Please specify_</w:t>
      </w:r>
      <w:r w:rsidRPr="00E11896">
        <w:rPr>
          <w:bCs/>
          <w:sz w:val="20"/>
          <w:szCs w:val="20"/>
        </w:rPr>
        <w:t>____</w:t>
      </w:r>
      <w:r w:rsidR="00192797" w:rsidRPr="00E11896">
        <w:rPr>
          <w:bCs/>
          <w:sz w:val="20"/>
          <w:szCs w:val="20"/>
        </w:rPr>
        <w:t>_______</w:t>
      </w:r>
      <w:r w:rsidR="00E84B8C">
        <w:rPr>
          <w:bCs/>
          <w:sz w:val="20"/>
          <w:szCs w:val="20"/>
        </w:rPr>
        <w:t>_____________________________________</w:t>
      </w:r>
      <w:r w:rsidR="00192797" w:rsidRPr="00E11896">
        <w:rPr>
          <w:bCs/>
          <w:sz w:val="20"/>
          <w:szCs w:val="20"/>
        </w:rPr>
        <w:t>___________</w:t>
      </w:r>
    </w:p>
    <w:p w14:paraId="72EB0135" w14:textId="1D73F1B8" w:rsidR="00192797" w:rsidRDefault="00192797" w:rsidP="00192797">
      <w:pPr>
        <w:pStyle w:val="Default"/>
        <w:spacing w:line="360" w:lineRule="auto"/>
        <w:rPr>
          <w:sz w:val="20"/>
          <w:szCs w:val="20"/>
        </w:rPr>
      </w:pPr>
      <w:r w:rsidRPr="00E11896">
        <w:rPr>
          <w:b/>
          <w:bCs/>
          <w:sz w:val="20"/>
          <w:szCs w:val="20"/>
        </w:rPr>
        <w:t>ARE YOU REGISTERED TO DO BUSINESS IN THE STATE OF KS:</w:t>
      </w:r>
      <w:r w:rsidRPr="00E11896">
        <w:rPr>
          <w:sz w:val="20"/>
          <w:szCs w:val="20"/>
        </w:rPr>
        <w:t xml:space="preserve">  ______Yes </w:t>
      </w:r>
      <w:r w:rsidR="00E84B8C">
        <w:rPr>
          <w:sz w:val="20"/>
          <w:szCs w:val="20"/>
        </w:rPr>
        <w:t xml:space="preserve">     </w:t>
      </w:r>
      <w:r w:rsidRPr="00E11896">
        <w:rPr>
          <w:sz w:val="20"/>
          <w:szCs w:val="20"/>
        </w:rPr>
        <w:t>______</w:t>
      </w:r>
      <w:r w:rsidR="00E11896" w:rsidRPr="00E11896">
        <w:rPr>
          <w:sz w:val="20"/>
          <w:szCs w:val="20"/>
        </w:rPr>
        <w:t xml:space="preserve"> </w:t>
      </w:r>
      <w:r w:rsidRPr="00E11896">
        <w:rPr>
          <w:sz w:val="20"/>
          <w:szCs w:val="20"/>
        </w:rPr>
        <w:t xml:space="preserve">No </w:t>
      </w:r>
    </w:p>
    <w:p w14:paraId="520F4D7D" w14:textId="77777777" w:rsidR="00992AF9" w:rsidRDefault="00A14E64" w:rsidP="00C070A2">
      <w:pPr>
        <w:pStyle w:val="Default"/>
        <w:rPr>
          <w:b/>
          <w:bCs/>
          <w:sz w:val="20"/>
          <w:szCs w:val="20"/>
        </w:rPr>
      </w:pPr>
      <w:r w:rsidRPr="00A14E64">
        <w:rPr>
          <w:b/>
          <w:bCs/>
          <w:sz w:val="20"/>
          <w:szCs w:val="20"/>
        </w:rPr>
        <w:t xml:space="preserve">UEI (UNIQUE ENTITY IDENTIFIER) NO.________________________________________________________________ </w:t>
      </w:r>
    </w:p>
    <w:p w14:paraId="3317112C" w14:textId="77777777" w:rsidR="00992AF9" w:rsidRDefault="00992AF9" w:rsidP="00C070A2">
      <w:pPr>
        <w:pStyle w:val="Default"/>
        <w:rPr>
          <w:b/>
          <w:bCs/>
          <w:sz w:val="20"/>
          <w:szCs w:val="20"/>
        </w:rPr>
      </w:pPr>
    </w:p>
    <w:p w14:paraId="3C9A4491" w14:textId="0583F9E9" w:rsidR="00C070A2" w:rsidRPr="00E11896" w:rsidRDefault="00C070A2" w:rsidP="00C070A2">
      <w:pPr>
        <w:pStyle w:val="Default"/>
        <w:rPr>
          <w:b/>
          <w:bCs/>
          <w:sz w:val="20"/>
          <w:szCs w:val="20"/>
        </w:rPr>
      </w:pPr>
      <w:r w:rsidRPr="00E11896">
        <w:rPr>
          <w:b/>
          <w:bCs/>
          <w:sz w:val="20"/>
          <w:szCs w:val="20"/>
        </w:rPr>
        <w:t xml:space="preserve">INSURANCE REGISTERED IN THE STATE OF KS WITH MINIMUM BEST RATING OF A-VIII: ______Yes ______No </w:t>
      </w:r>
    </w:p>
    <w:p w14:paraId="05454153" w14:textId="77777777" w:rsidR="00611F91" w:rsidRPr="00E11896" w:rsidRDefault="00611F91" w:rsidP="00192797">
      <w:pPr>
        <w:pStyle w:val="Default"/>
        <w:rPr>
          <w:b/>
          <w:bCs/>
          <w:sz w:val="20"/>
          <w:szCs w:val="20"/>
        </w:rPr>
      </w:pPr>
    </w:p>
    <w:p w14:paraId="4CE7CE0A" w14:textId="01D4218E" w:rsidR="00611F91" w:rsidRPr="00E11896" w:rsidRDefault="00611F91" w:rsidP="00611F91">
      <w:pPr>
        <w:pStyle w:val="Default"/>
        <w:rPr>
          <w:sz w:val="20"/>
          <w:szCs w:val="20"/>
        </w:rPr>
      </w:pPr>
      <w:r w:rsidRPr="00E11896">
        <w:rPr>
          <w:b/>
          <w:bCs/>
          <w:sz w:val="20"/>
          <w:szCs w:val="20"/>
        </w:rPr>
        <w:t>ACKNOWLEDGE RECEIPT OF ADDENDA</w:t>
      </w:r>
      <w:r w:rsidRPr="00E11896">
        <w:rPr>
          <w:sz w:val="20"/>
          <w:szCs w:val="20"/>
        </w:rPr>
        <w:t>: All addendum(s) are posted to our RF</w:t>
      </w:r>
      <w:r w:rsidR="000E1A0B">
        <w:rPr>
          <w:sz w:val="20"/>
          <w:szCs w:val="20"/>
        </w:rPr>
        <w:t>B</w:t>
      </w:r>
      <w:r w:rsidRPr="00E11896">
        <w:rPr>
          <w:sz w:val="20"/>
          <w:szCs w:val="20"/>
        </w:rPr>
        <w:t xml:space="preserve">/RFP web page and it is the vendor’s responsibility to check and confirm all addendum(s) related to this document by going to </w:t>
      </w:r>
      <w:hyperlink r:id="rId19" w:history="1">
        <w:r w:rsidR="00D968B4" w:rsidRPr="00666791">
          <w:rPr>
            <w:rStyle w:val="Hyperlink"/>
            <w:sz w:val="22"/>
            <w:szCs w:val="22"/>
          </w:rPr>
          <w:t>https://www.sedgwickcounty.org/finance/purchasing/</w:t>
        </w:r>
      </w:hyperlink>
      <w:r w:rsidRPr="00E11896">
        <w:rPr>
          <w:sz w:val="20"/>
          <w:szCs w:val="20"/>
        </w:rPr>
        <w:t xml:space="preserve">. </w:t>
      </w:r>
    </w:p>
    <w:p w14:paraId="73D83B02" w14:textId="77777777" w:rsidR="00611F91" w:rsidRPr="00E11896" w:rsidRDefault="00611F91" w:rsidP="00611F91">
      <w:pPr>
        <w:pStyle w:val="Default"/>
        <w:rPr>
          <w:sz w:val="20"/>
          <w:szCs w:val="20"/>
        </w:rPr>
      </w:pPr>
    </w:p>
    <w:p w14:paraId="495CB2B6" w14:textId="77777777" w:rsidR="00266AF3" w:rsidRDefault="00611F91" w:rsidP="00E84B8C">
      <w:pPr>
        <w:pStyle w:val="Default"/>
        <w:rPr>
          <w:sz w:val="20"/>
          <w:szCs w:val="20"/>
        </w:rPr>
      </w:pPr>
      <w:r w:rsidRPr="00E11896">
        <w:rPr>
          <w:sz w:val="20"/>
          <w:szCs w:val="20"/>
        </w:rPr>
        <w:t>NO._</w:t>
      </w:r>
      <w:r w:rsidRPr="0009106B">
        <w:rPr>
          <w:sz w:val="20"/>
          <w:szCs w:val="20"/>
          <w:u w:val="single"/>
        </w:rPr>
        <w:t>_____</w:t>
      </w:r>
      <w:r w:rsidRPr="00E11896">
        <w:rPr>
          <w:sz w:val="20"/>
          <w:szCs w:val="20"/>
        </w:rPr>
        <w:t xml:space="preserve">, DATED </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 xml:space="preserve">_;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w:t>
      </w:r>
      <w:r w:rsidR="001C0498">
        <w:rPr>
          <w:sz w:val="20"/>
          <w:szCs w:val="20"/>
        </w:rPr>
        <w:t xml:space="preserve">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w:t>
      </w:r>
      <w:r w:rsidR="00E84B8C" w:rsidRPr="0009106B">
        <w:rPr>
          <w:sz w:val="20"/>
          <w:szCs w:val="20"/>
          <w:u w:val="single"/>
        </w:rPr>
        <w:t>_________</w:t>
      </w:r>
      <w:r w:rsidRPr="00E11896">
        <w:rPr>
          <w:sz w:val="20"/>
          <w:szCs w:val="20"/>
        </w:rPr>
        <w:t>__</w:t>
      </w:r>
    </w:p>
    <w:p w14:paraId="0440DB0B" w14:textId="77777777" w:rsidR="00E84B8C" w:rsidRPr="00E84B8C" w:rsidRDefault="00E84B8C" w:rsidP="00E84B8C">
      <w:pPr>
        <w:pStyle w:val="Default"/>
        <w:rPr>
          <w:sz w:val="20"/>
          <w:szCs w:val="20"/>
        </w:rPr>
      </w:pPr>
    </w:p>
    <w:p w14:paraId="471FF030"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 xml:space="preserve">In submitting a proposal, vendor acknowledges all requirements, terms, conditions, and sections of this document. Proposal submission format should be by order in which sections are listed throughout the document. All minimum and general requirements should be specifically addressed and detailed in proposer’s response. </w:t>
      </w:r>
      <w:r w:rsidRPr="00E11896">
        <w:rPr>
          <w:rFonts w:ascii="Times New Roman" w:hAnsi="Times New Roman"/>
          <w:b/>
          <w:bCs/>
          <w:sz w:val="20"/>
          <w:szCs w:val="20"/>
        </w:rPr>
        <w:t>Exceptions to any part of this document should be clearly delineated and detailed</w:t>
      </w:r>
      <w:r w:rsidRPr="00E11896">
        <w:rPr>
          <w:rFonts w:ascii="Times New Roman" w:hAnsi="Times New Roman"/>
          <w:sz w:val="20"/>
          <w:szCs w:val="20"/>
        </w:rPr>
        <w:t>.</w:t>
      </w:r>
    </w:p>
    <w:p w14:paraId="2F4E4E4F" w14:textId="77777777" w:rsidR="00266AF3" w:rsidRPr="00E11896" w:rsidRDefault="00266AF3" w:rsidP="00266AF3">
      <w:pPr>
        <w:rPr>
          <w:rFonts w:ascii="Times New Roman" w:hAnsi="Times New Roman"/>
          <w:sz w:val="20"/>
          <w:szCs w:val="20"/>
        </w:rPr>
      </w:pPr>
    </w:p>
    <w:p w14:paraId="6A1F039D"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Signature_</w:t>
      </w:r>
      <w:r w:rsidRPr="00703CC5">
        <w:rPr>
          <w:rFonts w:ascii="Times New Roman" w:hAnsi="Times New Roman"/>
          <w:sz w:val="20"/>
          <w:szCs w:val="20"/>
          <w:u w:val="single"/>
        </w:rPr>
        <w:t>_____________________________________</w:t>
      </w:r>
      <w:r w:rsidR="00E53BAA" w:rsidRPr="00703CC5">
        <w:rPr>
          <w:rFonts w:ascii="Times New Roman" w:hAnsi="Times New Roman"/>
          <w:sz w:val="20"/>
          <w:szCs w:val="20"/>
          <w:u w:val="single"/>
        </w:rPr>
        <w:t>_______</w:t>
      </w:r>
      <w:r w:rsidR="00E53BAA" w:rsidRPr="00E11896">
        <w:rPr>
          <w:rFonts w:ascii="Times New Roman" w:hAnsi="Times New Roman"/>
          <w:sz w:val="20"/>
          <w:szCs w:val="20"/>
        </w:rPr>
        <w:t>_</w:t>
      </w:r>
      <w:r w:rsidRPr="00E11896">
        <w:rPr>
          <w:rFonts w:ascii="Times New Roman" w:hAnsi="Times New Roman"/>
          <w:sz w:val="20"/>
          <w:szCs w:val="20"/>
        </w:rPr>
        <w:t xml:space="preserve"> Title_</w:t>
      </w:r>
      <w:r w:rsidRPr="00703CC5">
        <w:rPr>
          <w:rFonts w:ascii="Times New Roman" w:hAnsi="Times New Roman"/>
          <w:sz w:val="20"/>
          <w:szCs w:val="20"/>
          <w:u w:val="single"/>
        </w:rPr>
        <w:t>______________</w:t>
      </w:r>
      <w:r w:rsidR="00E53BAA" w:rsidRPr="00703CC5">
        <w:rPr>
          <w:rFonts w:ascii="Times New Roman" w:hAnsi="Times New Roman"/>
          <w:sz w:val="20"/>
          <w:szCs w:val="20"/>
          <w:u w:val="single"/>
        </w:rPr>
        <w:t>_________</w:t>
      </w:r>
      <w:r w:rsidRPr="00703CC5">
        <w:rPr>
          <w:rFonts w:ascii="Times New Roman" w:hAnsi="Times New Roman"/>
          <w:sz w:val="20"/>
          <w:szCs w:val="20"/>
          <w:u w:val="single"/>
        </w:rPr>
        <w:t>___________________</w:t>
      </w:r>
      <w:r w:rsidRPr="00E11896">
        <w:rPr>
          <w:rFonts w:ascii="Times New Roman" w:hAnsi="Times New Roman"/>
          <w:sz w:val="20"/>
          <w:szCs w:val="20"/>
        </w:rPr>
        <w:t>_</w:t>
      </w:r>
    </w:p>
    <w:p w14:paraId="42DA92D9" w14:textId="77777777" w:rsidR="00266AF3" w:rsidRPr="00E11896" w:rsidRDefault="00266AF3" w:rsidP="00266AF3">
      <w:pPr>
        <w:rPr>
          <w:rFonts w:ascii="Times New Roman" w:hAnsi="Times New Roman"/>
          <w:sz w:val="20"/>
          <w:szCs w:val="20"/>
        </w:rPr>
      </w:pPr>
    </w:p>
    <w:p w14:paraId="56406F7D" w14:textId="5F227B26" w:rsidR="00203B58" w:rsidRDefault="00266AF3">
      <w:pPr>
        <w:rPr>
          <w:rFonts w:ascii="Times New Roman" w:hAnsi="Times New Roman"/>
          <w:sz w:val="20"/>
          <w:szCs w:val="20"/>
        </w:rPr>
      </w:pPr>
      <w:r w:rsidRPr="00E11896">
        <w:rPr>
          <w:rFonts w:ascii="Times New Roman" w:hAnsi="Times New Roman"/>
          <w:sz w:val="20"/>
          <w:szCs w:val="20"/>
        </w:rPr>
        <w:t>Print Name_________________________</w:t>
      </w:r>
      <w:r w:rsidR="00E53BAA" w:rsidRPr="00E11896">
        <w:rPr>
          <w:rFonts w:ascii="Times New Roman" w:hAnsi="Times New Roman"/>
          <w:sz w:val="20"/>
          <w:szCs w:val="20"/>
        </w:rPr>
        <w:t>______</w:t>
      </w:r>
      <w:r w:rsidRPr="00E11896">
        <w:rPr>
          <w:rFonts w:ascii="Times New Roman" w:hAnsi="Times New Roman"/>
          <w:sz w:val="20"/>
          <w:szCs w:val="20"/>
        </w:rPr>
        <w:t>_____________ Dated _____________</w:t>
      </w:r>
      <w:r w:rsidR="00E53BAA" w:rsidRPr="00E11896">
        <w:rPr>
          <w:rFonts w:ascii="Times New Roman" w:hAnsi="Times New Roman"/>
          <w:sz w:val="20"/>
          <w:szCs w:val="20"/>
        </w:rPr>
        <w:t>_____________</w:t>
      </w:r>
      <w:r w:rsidRPr="00E11896">
        <w:rPr>
          <w:rFonts w:ascii="Times New Roman" w:hAnsi="Times New Roman"/>
          <w:sz w:val="20"/>
          <w:szCs w:val="20"/>
        </w:rPr>
        <w:t>_________________</w:t>
      </w:r>
    </w:p>
    <w:p w14:paraId="35F290C6" w14:textId="77777777" w:rsidR="00BB4D46" w:rsidRDefault="00BB4D46">
      <w:pPr>
        <w:rPr>
          <w:rFonts w:ascii="Times New Roman" w:hAnsi="Times New Roman"/>
          <w:sz w:val="20"/>
          <w:szCs w:val="20"/>
        </w:rPr>
      </w:pPr>
    </w:p>
    <w:p w14:paraId="295455C8" w14:textId="77777777" w:rsidR="00BB4D46" w:rsidRDefault="00BB4D46">
      <w:pPr>
        <w:rPr>
          <w:rFonts w:ascii="Times New Roman" w:hAnsi="Times New Roman"/>
          <w:sz w:val="20"/>
          <w:szCs w:val="20"/>
        </w:rPr>
      </w:pPr>
    </w:p>
    <w:p w14:paraId="4B01548D" w14:textId="5CCE0613" w:rsidR="00203B58" w:rsidRPr="00BB4D46" w:rsidRDefault="00203B58" w:rsidP="00203B58">
      <w:pPr>
        <w:rPr>
          <w:rFonts w:ascii="Times New Roman" w:hAnsi="Times New Roman"/>
          <w:sz w:val="20"/>
          <w:szCs w:val="20"/>
        </w:rPr>
      </w:pPr>
      <w:r w:rsidRPr="003E0024">
        <w:rPr>
          <w:rFonts w:ascii="Times New Roman" w:hAnsi="Times New Roman"/>
        </w:rPr>
        <w:lastRenderedPageBreak/>
        <w:t>Response Form (Page 2)</w:t>
      </w:r>
    </w:p>
    <w:p w14:paraId="53E7ADF2" w14:textId="7A08EC56" w:rsidR="00BB4D46" w:rsidRDefault="00203B58" w:rsidP="00BB4D46">
      <w:pPr>
        <w:jc w:val="center"/>
        <w:rPr>
          <w:rFonts w:ascii="Times New Roman" w:hAnsi="Times New Roman"/>
          <w:b/>
          <w:bCs/>
        </w:rPr>
      </w:pPr>
      <w:r w:rsidRPr="005F682D">
        <w:rPr>
          <w:rFonts w:ascii="Times New Roman" w:hAnsi="Times New Roman"/>
          <w:b/>
          <w:bCs/>
        </w:rPr>
        <w:t xml:space="preserve">REQUEST FOR </w:t>
      </w:r>
      <w:r w:rsidR="00E62EE8" w:rsidRPr="005F682D">
        <w:rPr>
          <w:rFonts w:ascii="Times New Roman" w:hAnsi="Times New Roman"/>
          <w:b/>
          <w:bCs/>
        </w:rPr>
        <w:t>P</w:t>
      </w:r>
      <w:r w:rsidRPr="005F682D">
        <w:rPr>
          <w:rFonts w:ascii="Times New Roman" w:hAnsi="Times New Roman"/>
          <w:b/>
          <w:bCs/>
        </w:rPr>
        <w:t>ROPOSAL</w:t>
      </w:r>
    </w:p>
    <w:p w14:paraId="721A1027" w14:textId="435F8DC3" w:rsidR="00203B58" w:rsidRPr="00BB4D46" w:rsidRDefault="006D4CE1" w:rsidP="00BB4D46">
      <w:pPr>
        <w:jc w:val="center"/>
        <w:rPr>
          <w:rFonts w:ascii="Times New Roman" w:hAnsi="Times New Roman"/>
          <w:b/>
          <w:bCs/>
        </w:rPr>
      </w:pPr>
      <w:r w:rsidRPr="007B3206">
        <w:rPr>
          <w:rFonts w:ascii="Times New Roman" w:eastAsia="Calibri" w:hAnsi="Times New Roman"/>
          <w:b/>
          <w:bCs/>
        </w:rPr>
        <w:t>RFP #</w:t>
      </w:r>
      <w:r w:rsidR="007B3206" w:rsidRPr="007B3206">
        <w:rPr>
          <w:rFonts w:ascii="Times New Roman" w:eastAsia="Calibri" w:hAnsi="Times New Roman"/>
          <w:b/>
          <w:bCs/>
        </w:rPr>
        <w:t>26-0101</w:t>
      </w:r>
    </w:p>
    <w:p w14:paraId="54A91EE7" w14:textId="786EBEA3" w:rsidR="00F15353" w:rsidRPr="00F15353" w:rsidRDefault="00CA3FE5" w:rsidP="00BB4D46">
      <w:pPr>
        <w:jc w:val="center"/>
        <w:rPr>
          <w:rFonts w:ascii="Times New Roman" w:hAnsi="Times New Roman"/>
          <w:b/>
          <w:bCs/>
          <w:color w:val="000000" w:themeColor="text1"/>
        </w:rPr>
      </w:pPr>
      <w:r>
        <w:rPr>
          <w:rFonts w:ascii="Times New Roman" w:hAnsi="Times New Roman"/>
          <w:b/>
          <w:bCs/>
          <w:color w:val="000000" w:themeColor="text1"/>
        </w:rPr>
        <w:t>MICRO MARKET VENDING MACHINES FOR COMCARE CRISIS BUILDING</w:t>
      </w:r>
    </w:p>
    <w:p w14:paraId="480B4400" w14:textId="77777777" w:rsidR="00BA5BAF" w:rsidRPr="00E62EE8" w:rsidRDefault="00BA5BAF" w:rsidP="00203B58">
      <w:pPr>
        <w:jc w:val="center"/>
        <w:rPr>
          <w:rFonts w:ascii="Times New Roman" w:hAnsi="Times New Roman"/>
        </w:rPr>
      </w:pPr>
    </w:p>
    <w:p w14:paraId="6CEA9004" w14:textId="145F0044" w:rsidR="00203B58" w:rsidRDefault="00203B58" w:rsidP="00203B58">
      <w:pPr>
        <w:ind w:firstLine="720"/>
        <w:rPr>
          <w:rFonts w:ascii="Times New Roman" w:hAnsi="Times New Roman"/>
        </w:rPr>
      </w:pPr>
      <w:r w:rsidRPr="00E62EE8">
        <w:rPr>
          <w:rFonts w:ascii="Times New Roman" w:hAnsi="Times New Roman"/>
        </w:rPr>
        <w:t>Consistent with the guidance provided in Section 1 of this Request for Proposal,</w:t>
      </w:r>
      <w:r w:rsidRPr="003E0024">
        <w:rPr>
          <w:rFonts w:ascii="Times New Roman" w:hAnsi="Times New Roman"/>
        </w:rPr>
        <w:t xml:space="preserve"> Sedgwick County is subject to the Kansas Open Records Act (K.S.A. 45-215 </w:t>
      </w:r>
      <w:r w:rsidRPr="003E0024">
        <w:rPr>
          <w:rFonts w:ascii="Times New Roman" w:hAnsi="Times New Roman"/>
          <w:i/>
        </w:rPr>
        <w:t>et seq</w:t>
      </w:r>
      <w:r w:rsidRPr="003E0024">
        <w:rPr>
          <w:rFonts w:ascii="Times New Roman" w:hAnsi="Times New Roman"/>
        </w:rPr>
        <w:t>.).  As such, portions, and potentially all, of your proposal may become accessible to the public through records requests even if it is not awarded the contract.</w:t>
      </w:r>
    </w:p>
    <w:p w14:paraId="7033AED7" w14:textId="77777777" w:rsidR="00BA5BAF" w:rsidRPr="003E0024" w:rsidRDefault="00BA5BAF" w:rsidP="00203B58">
      <w:pPr>
        <w:ind w:firstLine="720"/>
        <w:rPr>
          <w:rFonts w:ascii="Times New Roman" w:hAnsi="Times New Roman"/>
        </w:rPr>
      </w:pPr>
    </w:p>
    <w:p w14:paraId="7DA3E05C" w14:textId="77777777" w:rsidR="00203B58" w:rsidRPr="003E0024" w:rsidRDefault="00203B58" w:rsidP="00203B58">
      <w:pPr>
        <w:ind w:firstLine="720"/>
        <w:rPr>
          <w:rFonts w:ascii="Times New Roman" w:hAnsi="Times New Roman"/>
        </w:rPr>
      </w:pPr>
      <w:r w:rsidRPr="003E0024">
        <w:rPr>
          <w:rFonts w:ascii="Times New Roman"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12E333D1" w14:textId="77777777" w:rsidR="00203B58" w:rsidRPr="003E0024" w:rsidRDefault="00203B58" w:rsidP="00203B58">
      <w:pPr>
        <w:ind w:firstLine="720"/>
        <w:rPr>
          <w:rFonts w:ascii="Times New Roman" w:hAnsi="Times New Roman"/>
        </w:rPr>
      </w:pPr>
    </w:p>
    <w:p w14:paraId="49012B67" w14:textId="77777777" w:rsidR="00B83B2C" w:rsidRPr="001B4CE3" w:rsidRDefault="00B83B2C" w:rsidP="00B83B2C">
      <w:pPr>
        <w:spacing w:after="160" w:line="259" w:lineRule="auto"/>
        <w:jc w:val="center"/>
        <w:rPr>
          <w:rFonts w:ascii="Times New Roman" w:hAnsi="Times New Roman"/>
          <w:b/>
        </w:rPr>
      </w:pPr>
      <w:r w:rsidRPr="001B4CE3">
        <w:rPr>
          <w:rFonts w:ascii="Times New Roman" w:hAnsi="Times New Roman"/>
          <w:b/>
        </w:rPr>
        <w:t>PRIVILEGE LOG</w:t>
      </w:r>
    </w:p>
    <w:p w14:paraId="4CEAE9AE"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Page and/or Section of Information Not Subject to Disclosure:</w:t>
      </w:r>
    </w:p>
    <w:p w14:paraId="6B139B30"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57E9D" w14:textId="77777777" w:rsidR="00B83B2C" w:rsidRPr="001B4CE3" w:rsidRDefault="00B83B2C" w:rsidP="00B83B2C">
      <w:pPr>
        <w:tabs>
          <w:tab w:val="left" w:pos="3564"/>
        </w:tabs>
        <w:rPr>
          <w:rFonts w:ascii="Times New Roman" w:hAnsi="Times New Roman"/>
          <w:b/>
        </w:rPr>
      </w:pPr>
    </w:p>
    <w:p w14:paraId="214748BE" w14:textId="77777777" w:rsidR="00B83B2C" w:rsidRPr="001B4CE3" w:rsidRDefault="00B83B2C" w:rsidP="00B83B2C">
      <w:pPr>
        <w:tabs>
          <w:tab w:val="left" w:pos="3564"/>
        </w:tabs>
        <w:rPr>
          <w:rFonts w:ascii="Times New Roman" w:hAnsi="Times New Roman"/>
          <w:b/>
        </w:rPr>
      </w:pPr>
      <w:r w:rsidRPr="001B4CE3">
        <w:rPr>
          <w:rFonts w:ascii="Times New Roman" w:hAnsi="Times New Roman"/>
          <w:b/>
        </w:rPr>
        <w:t>Description of Information that You Claim are Privileged or Confidential.  Do not include specific details, but rather categories or general descriptions of the information in question.</w:t>
      </w:r>
    </w:p>
    <w:p w14:paraId="46BE7697" w14:textId="77777777" w:rsidR="00B83B2C" w:rsidRPr="001B4CE3" w:rsidRDefault="00B83B2C" w:rsidP="00B83B2C">
      <w:pPr>
        <w:tabs>
          <w:tab w:val="left" w:pos="3564"/>
        </w:tabs>
        <w:rPr>
          <w:rFonts w:ascii="Times New Roman" w:hAnsi="Times New Roman"/>
          <w:b/>
        </w:rPr>
      </w:pPr>
    </w:p>
    <w:p w14:paraId="13D86955"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4D999F" w14:textId="77777777" w:rsidR="00B83B2C" w:rsidRPr="001B4CE3" w:rsidRDefault="00B83B2C" w:rsidP="00B83B2C">
      <w:pPr>
        <w:tabs>
          <w:tab w:val="left" w:pos="3564"/>
        </w:tabs>
        <w:rPr>
          <w:rFonts w:ascii="Times New Roman" w:hAnsi="Times New Roman"/>
          <w:b/>
        </w:rPr>
      </w:pPr>
    </w:p>
    <w:p w14:paraId="6C0B6E5B"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Basis for the Claim of Privilege.  Please include the Applicable Federal or State Law Cite and Rationale</w:t>
      </w:r>
    </w:p>
    <w:p w14:paraId="343ECCAD" w14:textId="0D95942B" w:rsidR="00203B58"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683519" w14:textId="77777777" w:rsidR="00D82F9C" w:rsidRDefault="00D82F9C" w:rsidP="00B83B2C">
      <w:pPr>
        <w:spacing w:line="360" w:lineRule="auto"/>
        <w:rPr>
          <w:rFonts w:ascii="Times New Roman" w:hAnsi="Times New Roman"/>
          <w:b/>
        </w:rPr>
      </w:pPr>
    </w:p>
    <w:p w14:paraId="603E3E75" w14:textId="77777777" w:rsidR="00D82F9C" w:rsidRDefault="00D82F9C" w:rsidP="00B83B2C">
      <w:pPr>
        <w:spacing w:line="360" w:lineRule="auto"/>
        <w:rPr>
          <w:rFonts w:ascii="Times New Roman" w:hAnsi="Times New Roman"/>
          <w:b/>
        </w:rPr>
      </w:pPr>
    </w:p>
    <w:p w14:paraId="3E99468A" w14:textId="77777777" w:rsidR="00D82F9C" w:rsidRDefault="00D82F9C" w:rsidP="00B83B2C">
      <w:pPr>
        <w:spacing w:line="360" w:lineRule="auto"/>
        <w:rPr>
          <w:rFonts w:ascii="Times New Roman" w:hAnsi="Times New Roman"/>
          <w:b/>
        </w:rPr>
      </w:pPr>
    </w:p>
    <w:p w14:paraId="45490A2A" w14:textId="77777777" w:rsidR="006D4CE1" w:rsidRDefault="006D4CE1" w:rsidP="00B83B2C">
      <w:pPr>
        <w:spacing w:line="360" w:lineRule="auto"/>
        <w:rPr>
          <w:rFonts w:ascii="Times New Roman" w:hAnsi="Times New Roman"/>
          <w:b/>
        </w:rPr>
      </w:pPr>
    </w:p>
    <w:p w14:paraId="1F01E274" w14:textId="77777777" w:rsidR="001C05F6" w:rsidRDefault="001C05F6" w:rsidP="00B83B2C">
      <w:pPr>
        <w:spacing w:line="360" w:lineRule="auto"/>
        <w:rPr>
          <w:rFonts w:ascii="Times New Roman" w:hAnsi="Times New Roman"/>
          <w:b/>
        </w:rPr>
      </w:pPr>
    </w:p>
    <w:p w14:paraId="7BDCBC40" w14:textId="2CFB9DA3" w:rsidR="00546A44" w:rsidRDefault="00546A44" w:rsidP="00546A44">
      <w:pPr>
        <w:spacing w:line="360" w:lineRule="auto"/>
        <w:jc w:val="center"/>
        <w:rPr>
          <w:rFonts w:ascii="Times New Roman" w:hAnsi="Times New Roman"/>
          <w:b/>
        </w:rPr>
      </w:pPr>
      <w:r>
        <w:rPr>
          <w:rFonts w:ascii="Times New Roman" w:hAnsi="Times New Roman"/>
          <w:b/>
        </w:rPr>
        <w:lastRenderedPageBreak/>
        <w:t>Attachment A</w:t>
      </w:r>
    </w:p>
    <w:p w14:paraId="47DB8AAF" w14:textId="77777777" w:rsidR="00546A44" w:rsidRDefault="00546A44" w:rsidP="00B83B2C">
      <w:pPr>
        <w:spacing w:line="360" w:lineRule="auto"/>
        <w:rPr>
          <w:rFonts w:ascii="Times New Roman" w:hAnsi="Times New Roman"/>
          <w:b/>
        </w:rPr>
      </w:pPr>
    </w:p>
    <w:p w14:paraId="01874D2C" w14:textId="6DBCC816" w:rsidR="000867CB" w:rsidRDefault="000867CB" w:rsidP="00B83B2C">
      <w:pPr>
        <w:spacing w:line="360" w:lineRule="auto"/>
        <w:rPr>
          <w:rFonts w:ascii="Times New Roman" w:hAnsi="Times New Roman"/>
          <w:b/>
        </w:rPr>
      </w:pPr>
      <w:r>
        <w:rPr>
          <w:rFonts w:ascii="Times New Roman" w:hAnsi="Times New Roman"/>
          <w:b/>
        </w:rPr>
        <w:t xml:space="preserve">The space available for micro market/vending is shown below. </w:t>
      </w:r>
      <w:r w:rsidR="00A9335C">
        <w:rPr>
          <w:rFonts w:ascii="Times New Roman" w:hAnsi="Times New Roman"/>
          <w:b/>
        </w:rPr>
        <w:t xml:space="preserve">The items identified as AP2, AP3 and AP6 will be provided by Sedgwick County and are outside of the vendors’ responsibilities. </w:t>
      </w:r>
    </w:p>
    <w:p w14:paraId="56628469" w14:textId="77777777" w:rsidR="00A9335C" w:rsidRDefault="00A9335C" w:rsidP="00B83B2C">
      <w:pPr>
        <w:spacing w:line="360" w:lineRule="auto"/>
        <w:rPr>
          <w:rFonts w:ascii="Times New Roman" w:hAnsi="Times New Roman"/>
          <w:b/>
        </w:rPr>
      </w:pPr>
    </w:p>
    <w:p w14:paraId="25A747D5" w14:textId="1D7B6F1A" w:rsidR="000867CB" w:rsidRDefault="00546A44" w:rsidP="00B83B2C">
      <w:pPr>
        <w:spacing w:line="360" w:lineRule="auto"/>
        <w:rPr>
          <w:rFonts w:ascii="Times New Roman" w:hAnsi="Times New Roman"/>
          <w:b/>
        </w:rPr>
      </w:pPr>
      <w:r w:rsidRPr="00546A44">
        <w:rPr>
          <w:rFonts w:ascii="Times New Roman" w:hAnsi="Times New Roman"/>
          <w:b/>
          <w:noProof/>
        </w:rPr>
        <w:drawing>
          <wp:inline distT="0" distB="0" distL="0" distR="0" wp14:anchorId="022184B1" wp14:editId="54BB151A">
            <wp:extent cx="4629150" cy="4276725"/>
            <wp:effectExtent l="0" t="0" r="0" b="9525"/>
            <wp:docPr id="343604360" name="Picture 2" descr="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04360" name="Picture 2" descr="draw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0" cy="4276725"/>
                    </a:xfrm>
                    <a:prstGeom prst="rect">
                      <a:avLst/>
                    </a:prstGeom>
                    <a:noFill/>
                    <a:ln>
                      <a:noFill/>
                    </a:ln>
                  </pic:spPr>
                </pic:pic>
              </a:graphicData>
            </a:graphic>
          </wp:inline>
        </w:drawing>
      </w:r>
    </w:p>
    <w:p w14:paraId="68835F5E" w14:textId="4E004EAD" w:rsidR="00546A44" w:rsidRDefault="000867CB" w:rsidP="00B83B2C">
      <w:pPr>
        <w:spacing w:line="360" w:lineRule="auto"/>
        <w:rPr>
          <w:rFonts w:ascii="Times New Roman" w:hAnsi="Times New Roman"/>
          <w:b/>
        </w:rPr>
      </w:pPr>
      <w:r w:rsidRPr="000867CB">
        <w:rPr>
          <w:rFonts w:ascii="Times New Roman" w:hAnsi="Times New Roman"/>
          <w:b/>
          <w:noProof/>
        </w:rPr>
        <w:drawing>
          <wp:inline distT="0" distB="0" distL="0" distR="0" wp14:anchorId="7CD730B0" wp14:editId="63850A07">
            <wp:extent cx="3534268" cy="552527"/>
            <wp:effectExtent l="0" t="0" r="9525" b="0"/>
            <wp:docPr id="1058568471" name="Picture 1" descr="drawing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8471" name="Picture 1" descr="drawing instructions"/>
                    <pic:cNvPicPr/>
                  </pic:nvPicPr>
                  <pic:blipFill>
                    <a:blip r:embed="rId21"/>
                    <a:stretch>
                      <a:fillRect/>
                    </a:stretch>
                  </pic:blipFill>
                  <pic:spPr>
                    <a:xfrm>
                      <a:off x="0" y="0"/>
                      <a:ext cx="3534268" cy="552527"/>
                    </a:xfrm>
                    <a:prstGeom prst="rect">
                      <a:avLst/>
                    </a:prstGeom>
                  </pic:spPr>
                </pic:pic>
              </a:graphicData>
            </a:graphic>
          </wp:inline>
        </w:drawing>
      </w:r>
    </w:p>
    <w:p w14:paraId="5CB64D39" w14:textId="1451F84E" w:rsidR="00524DB9" w:rsidRPr="00524DB9" w:rsidRDefault="00524DB9" w:rsidP="00B83B2C">
      <w:pPr>
        <w:spacing w:line="360" w:lineRule="auto"/>
        <w:rPr>
          <w:rFonts w:ascii="Times New Roman" w:hAnsi="Times New Roman"/>
          <w:bCs/>
        </w:rPr>
      </w:pPr>
      <w:r w:rsidRPr="00524DB9">
        <w:rPr>
          <w:rFonts w:ascii="Times New Roman" w:hAnsi="Times New Roman"/>
          <w:bCs/>
        </w:rPr>
        <w:t xml:space="preserve">Vendor is not required to provide vending machines and may utilize the space identified (shown as item 10 above) in the most advantageous method possible. </w:t>
      </w:r>
    </w:p>
    <w:p w14:paraId="604634C5" w14:textId="77777777" w:rsidR="00546A44" w:rsidRPr="00524DB9" w:rsidRDefault="00546A44" w:rsidP="00B83B2C">
      <w:pPr>
        <w:spacing w:line="360" w:lineRule="auto"/>
        <w:rPr>
          <w:rFonts w:ascii="Times New Roman" w:hAnsi="Times New Roman"/>
          <w:bCs/>
        </w:rPr>
      </w:pPr>
    </w:p>
    <w:p w14:paraId="0F0C6048" w14:textId="21489DDB" w:rsidR="000867CB" w:rsidRPr="00524DB9" w:rsidRDefault="00524DB9" w:rsidP="00B83B2C">
      <w:pPr>
        <w:spacing w:line="360" w:lineRule="auto"/>
        <w:rPr>
          <w:rFonts w:ascii="Times New Roman" w:hAnsi="Times New Roman"/>
          <w:bCs/>
        </w:rPr>
      </w:pPr>
      <w:r w:rsidRPr="00524DB9">
        <w:rPr>
          <w:rFonts w:ascii="Times New Roman" w:hAnsi="Times New Roman"/>
          <w:bCs/>
        </w:rPr>
        <w:t>The other appliances in the room will be</w:t>
      </w:r>
      <w:r w:rsidR="000867CB" w:rsidRPr="00524DB9">
        <w:rPr>
          <w:rFonts w:ascii="Times New Roman" w:hAnsi="Times New Roman"/>
          <w:bCs/>
        </w:rPr>
        <w:t xml:space="preserve"> provided by the </w:t>
      </w:r>
      <w:r w:rsidR="001A20A1">
        <w:rPr>
          <w:rFonts w:ascii="Times New Roman" w:hAnsi="Times New Roman"/>
          <w:bCs/>
        </w:rPr>
        <w:t>c</w:t>
      </w:r>
      <w:r w:rsidR="000867CB" w:rsidRPr="00524DB9">
        <w:rPr>
          <w:rFonts w:ascii="Times New Roman" w:hAnsi="Times New Roman"/>
          <w:bCs/>
        </w:rPr>
        <w:t>ounty</w:t>
      </w:r>
      <w:r w:rsidRPr="00524DB9">
        <w:rPr>
          <w:rFonts w:ascii="Times New Roman" w:hAnsi="Times New Roman"/>
          <w:bCs/>
        </w:rPr>
        <w:t xml:space="preserve"> as indicated below. These appliances are outside of the vendors' agreement.</w:t>
      </w:r>
    </w:p>
    <w:p w14:paraId="2E7C0B9D" w14:textId="3FFAEA82" w:rsidR="00546A44" w:rsidRDefault="000867CB" w:rsidP="00B83B2C">
      <w:pPr>
        <w:spacing w:line="360" w:lineRule="auto"/>
        <w:rPr>
          <w:rFonts w:ascii="Times New Roman" w:hAnsi="Times New Roman"/>
          <w:b/>
        </w:rPr>
      </w:pPr>
      <w:r w:rsidRPr="000867CB">
        <w:rPr>
          <w:rFonts w:ascii="Times New Roman" w:hAnsi="Times New Roman"/>
          <w:b/>
          <w:noProof/>
        </w:rPr>
        <w:drawing>
          <wp:inline distT="0" distB="0" distL="0" distR="0" wp14:anchorId="2DA043F3" wp14:editId="53FB0F5E">
            <wp:extent cx="6858000" cy="894080"/>
            <wp:effectExtent l="0" t="0" r="0" b="1270"/>
            <wp:docPr id="42566519" name="Picture 1" descr="drawing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6519" name="Picture 1" descr="drawing details"/>
                    <pic:cNvPicPr/>
                  </pic:nvPicPr>
                  <pic:blipFill>
                    <a:blip r:embed="rId22"/>
                    <a:stretch>
                      <a:fillRect/>
                    </a:stretch>
                  </pic:blipFill>
                  <pic:spPr>
                    <a:xfrm>
                      <a:off x="0" y="0"/>
                      <a:ext cx="6858000" cy="894080"/>
                    </a:xfrm>
                    <a:prstGeom prst="rect">
                      <a:avLst/>
                    </a:prstGeom>
                  </pic:spPr>
                </pic:pic>
              </a:graphicData>
            </a:graphic>
          </wp:inline>
        </w:drawing>
      </w:r>
    </w:p>
    <w:p w14:paraId="47A7D60C" w14:textId="77777777" w:rsidR="00386DB1" w:rsidRDefault="00386DB1" w:rsidP="00B83B2C">
      <w:pPr>
        <w:spacing w:line="360" w:lineRule="auto"/>
        <w:rPr>
          <w:rFonts w:ascii="Times New Roman" w:hAnsi="Times New Roman"/>
          <w:b/>
        </w:rPr>
      </w:pPr>
    </w:p>
    <w:p w14:paraId="71514FE3" w14:textId="77777777" w:rsidR="00386DB1" w:rsidRDefault="00386DB1" w:rsidP="00B83B2C">
      <w:pPr>
        <w:spacing w:line="360" w:lineRule="auto"/>
        <w:rPr>
          <w:rFonts w:ascii="Times New Roman" w:hAnsi="Times New Roman"/>
          <w:b/>
        </w:rPr>
      </w:pPr>
    </w:p>
    <w:p w14:paraId="32DB267F" w14:textId="77777777" w:rsidR="00386DB1" w:rsidRDefault="00386DB1" w:rsidP="00386DB1">
      <w:pPr>
        <w:rPr>
          <w:rFonts w:ascii="Times New Roman" w:hAnsi="Times New Roman"/>
          <w:sz w:val="20"/>
          <w:szCs w:val="20"/>
        </w:rPr>
      </w:pPr>
      <w:r w:rsidRPr="00072AD1">
        <w:rPr>
          <w:rFonts w:ascii="Arial" w:eastAsia="Calibri" w:hAnsi="Arial" w:cs="Arial"/>
          <w:b/>
          <w:bCs/>
          <w:color w:val="000000"/>
          <w:sz w:val="28"/>
          <w:szCs w:val="28"/>
        </w:rPr>
        <w:lastRenderedPageBreak/>
        <w:t>Sedgwick County Non-Employee Information Technology Usage Agreement</w:t>
      </w:r>
    </w:p>
    <w:p w14:paraId="1C60ACE8" w14:textId="77777777" w:rsidR="00386DB1" w:rsidRDefault="00386DB1" w:rsidP="00386DB1">
      <w:pPr>
        <w:rPr>
          <w:rFonts w:ascii="Times New Roman" w:hAnsi="Times New Roman"/>
          <w:sz w:val="20"/>
          <w:szCs w:val="20"/>
        </w:rPr>
      </w:pPr>
      <w:r>
        <w:rPr>
          <w:rFonts w:ascii="Arial" w:eastAsia="Calibri" w:hAnsi="Arial" w:cs="Arial"/>
          <w:noProof/>
          <w:color w:val="000000"/>
          <w:sz w:val="24"/>
          <w:szCs w:val="24"/>
        </w:rPr>
        <mc:AlternateContent>
          <mc:Choice Requires="wps">
            <w:drawing>
              <wp:anchor distT="0" distB="0" distL="114300" distR="114300" simplePos="0" relativeHeight="251664384" behindDoc="0" locked="0" layoutInCell="1" allowOverlap="1" wp14:anchorId="22C055A7" wp14:editId="47A2A08A">
                <wp:simplePos x="0" y="0"/>
                <wp:positionH relativeFrom="column">
                  <wp:posOffset>-91440</wp:posOffset>
                </wp:positionH>
                <wp:positionV relativeFrom="paragraph">
                  <wp:posOffset>117558</wp:posOffset>
                </wp:positionV>
                <wp:extent cx="7028953" cy="630058"/>
                <wp:effectExtent l="0" t="0" r="19685" b="17780"/>
                <wp:wrapNone/>
                <wp:docPr id="8" name="Rectangle 8"/>
                <wp:cNvGraphicFramePr/>
                <a:graphic xmlns:a="http://schemas.openxmlformats.org/drawingml/2006/main">
                  <a:graphicData uri="http://schemas.microsoft.com/office/word/2010/wordprocessingShape">
                    <wps:wsp>
                      <wps:cNvSpPr/>
                      <wps:spPr>
                        <a:xfrm>
                          <a:off x="0" y="0"/>
                          <a:ext cx="7028953" cy="630058"/>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00082" id="Rectangle 8" o:spid="_x0000_s1026" style="position:absolute;margin-left:-7.2pt;margin-top:9.25pt;width:553.45pt;height:4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" filled="f" strokecolor="windowText" strokeweight="1pt"/>
            </w:pict>
          </mc:Fallback>
        </mc:AlternateContent>
      </w:r>
    </w:p>
    <w:p w14:paraId="43D600CB" w14:textId="77777777" w:rsidR="00386DB1" w:rsidRDefault="00386DB1" w:rsidP="00386DB1">
      <w:pPr>
        <w:rPr>
          <w:rFonts w:ascii="Times New Roman" w:hAnsi="Times New Roman"/>
          <w:sz w:val="20"/>
          <w:szCs w:val="20"/>
        </w:rPr>
      </w:pPr>
      <w:r w:rsidRPr="00072AD1">
        <w:rPr>
          <w:rFonts w:ascii="Arial" w:eastAsia="Calibri" w:hAnsi="Arial" w:cs="Arial"/>
          <w:color w:val="000000"/>
          <w:sz w:val="24"/>
          <w:szCs w:val="24"/>
        </w:rPr>
        <w:t xml:space="preserve"> </w:t>
      </w:r>
      <w:r w:rsidRPr="00072AD1">
        <w:rPr>
          <w:rFonts w:ascii="Arial" w:eastAsia="Calibri" w:hAnsi="Arial" w:cs="Arial"/>
          <w:b/>
          <w:bCs/>
          <w:color w:val="000000"/>
          <w:sz w:val="18"/>
          <w:szCs w:val="18"/>
        </w:rPr>
        <w:t>Anyone that is not a Sedgwick County employee who will access Sedgwick County information technology in the course of their work for Sedgwick County (“Non-employee personnel”) are required to sign this document before accessing any Sedgwick County information technology system. “Information technology” includes any computer, network, Internet access, electronic mail and voice message systems, facsimile devices, or other electronic systems used by Sedgwick County.</w:t>
      </w:r>
    </w:p>
    <w:p w14:paraId="03E954A6" w14:textId="77777777" w:rsidR="00386DB1" w:rsidRDefault="00386DB1" w:rsidP="00386DB1">
      <w:pPr>
        <w:rPr>
          <w:rFonts w:ascii="Times New Roman" w:hAnsi="Times New Roman"/>
          <w:sz w:val="20"/>
          <w:szCs w:val="20"/>
        </w:rPr>
      </w:pPr>
    </w:p>
    <w:p w14:paraId="2961232C" w14:textId="77777777" w:rsidR="00386DB1" w:rsidRDefault="00386DB1" w:rsidP="00386DB1">
      <w:pPr>
        <w:rPr>
          <w:rFonts w:ascii="Times New Roman" w:hAnsi="Times New Roman"/>
          <w:sz w:val="20"/>
          <w:szCs w:val="20"/>
        </w:rPr>
      </w:pPr>
      <w:r w:rsidRPr="00072AD1">
        <w:rPr>
          <w:rFonts w:ascii="Times New Roman" w:hAnsi="Times New Roman"/>
          <w:noProof/>
          <w:sz w:val="20"/>
          <w:szCs w:val="20"/>
        </w:rPr>
        <mc:AlternateContent>
          <mc:Choice Requires="wps">
            <w:drawing>
              <wp:anchor distT="45720" distB="45720" distL="114300" distR="114300" simplePos="0" relativeHeight="251662336" behindDoc="0" locked="0" layoutInCell="1" allowOverlap="1" wp14:anchorId="44F5A2CD" wp14:editId="1E73760E">
                <wp:simplePos x="0" y="0"/>
                <wp:positionH relativeFrom="margin">
                  <wp:posOffset>-219075</wp:posOffset>
                </wp:positionH>
                <wp:positionV relativeFrom="paragraph">
                  <wp:posOffset>92075</wp:posOffset>
                </wp:positionV>
                <wp:extent cx="3657600" cy="6210300"/>
                <wp:effectExtent l="0" t="0" r="0" b="0"/>
                <wp:wrapSquare wrapText="bothSides"/>
                <wp:docPr id="438795288" name="Text Box 438795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210300"/>
                        </a:xfrm>
                        <a:prstGeom prst="rect">
                          <a:avLst/>
                        </a:prstGeom>
                        <a:solidFill>
                          <a:srgbClr val="FFFFFF"/>
                        </a:solidFill>
                        <a:ln w="9525">
                          <a:noFill/>
                          <a:miter lim="800000"/>
                          <a:headEnd/>
                          <a:tailEnd/>
                        </a:ln>
                      </wps:spPr>
                      <wps:txbx>
                        <w:txbxContent>
                          <w:p w14:paraId="27C8C52E"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 Non-employee personnel have no expectation of privacy in any </w:t>
                            </w:r>
                          </w:p>
                          <w:p w14:paraId="5C413732"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electronic communications, use of Sedgwick County property, or Internet access. Sedgwick County reserves the right to review, audit, or monitor any information technology used by non- employee personnel. </w:t>
                            </w:r>
                          </w:p>
                          <w:p w14:paraId="4CEF6FED" w14:textId="77777777" w:rsidR="00386DB1" w:rsidRPr="00072AD1" w:rsidRDefault="00386DB1" w:rsidP="00386DB1">
                            <w:pPr>
                              <w:autoSpaceDE w:val="0"/>
                              <w:autoSpaceDN w:val="0"/>
                              <w:adjustRightInd w:val="0"/>
                              <w:spacing w:after="1"/>
                              <w:rPr>
                                <w:rFonts w:ascii="Arial" w:eastAsia="Calibri" w:hAnsi="Arial" w:cs="Arial"/>
                                <w:color w:val="000000"/>
                                <w:sz w:val="16"/>
                                <w:szCs w:val="16"/>
                              </w:rPr>
                            </w:pPr>
                            <w:r w:rsidRPr="00072AD1">
                              <w:rPr>
                                <w:rFonts w:ascii="Arial" w:eastAsia="Calibri" w:hAnsi="Arial" w:cs="Arial"/>
                                <w:color w:val="000000"/>
                                <w:sz w:val="16"/>
                                <w:szCs w:val="16"/>
                              </w:rPr>
                              <w:t xml:space="preserve">2. Non-employee personnel shall use only accounts authorized by the Sedgwick County Chief Information Officer (CIO). </w:t>
                            </w:r>
                          </w:p>
                          <w:p w14:paraId="18A5AD1E" w14:textId="77777777" w:rsidR="00386DB1" w:rsidRPr="00072AD1" w:rsidRDefault="00386DB1" w:rsidP="00386DB1">
                            <w:pPr>
                              <w:autoSpaceDE w:val="0"/>
                              <w:autoSpaceDN w:val="0"/>
                              <w:adjustRightInd w:val="0"/>
                              <w:spacing w:after="1"/>
                              <w:rPr>
                                <w:rFonts w:ascii="Arial" w:eastAsia="Calibri" w:hAnsi="Arial" w:cs="Arial"/>
                                <w:color w:val="000000"/>
                                <w:sz w:val="16"/>
                                <w:szCs w:val="16"/>
                              </w:rPr>
                            </w:pPr>
                            <w:r w:rsidRPr="00072AD1">
                              <w:rPr>
                                <w:rFonts w:ascii="Arial" w:eastAsia="Calibri" w:hAnsi="Arial" w:cs="Arial"/>
                                <w:color w:val="000000"/>
                                <w:sz w:val="16"/>
                                <w:szCs w:val="16"/>
                              </w:rPr>
                              <w:t xml:space="preserve">3. Non-employee personnel may access only those resources for which they are specifically authorized. </w:t>
                            </w:r>
                          </w:p>
                          <w:p w14:paraId="26EF1F75"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4. Non-employee personnel are personally responsible for safeguarding their account and log-on information. Passwords shall adhere to the following. </w:t>
                            </w:r>
                          </w:p>
                          <w:p w14:paraId="3E9690E3"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a. Passwords shall remain confidential. </w:t>
                            </w:r>
                          </w:p>
                          <w:p w14:paraId="314135F3"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b. Passwords shall be changed at least every 90 days. </w:t>
                            </w:r>
                          </w:p>
                          <w:p w14:paraId="2DBF6AD1"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c. Passwords shall be at least eight characters long. </w:t>
                            </w:r>
                          </w:p>
                          <w:p w14:paraId="2371AEF7"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d. Passwords shall contain characters from at least three of the following four classes: (i) English upper case letters, </w:t>
                            </w:r>
                            <w:r w:rsidRPr="00072AD1">
                              <w:rPr>
                                <w:rFonts w:ascii="Arial" w:eastAsia="Calibri" w:hAnsi="Arial" w:cs="Arial"/>
                                <w:i/>
                                <w:iCs/>
                                <w:color w:val="000000"/>
                                <w:sz w:val="16"/>
                                <w:szCs w:val="16"/>
                              </w:rPr>
                              <w:t>A, B</w:t>
                            </w:r>
                            <w:r w:rsidRPr="00072AD1">
                              <w:rPr>
                                <w:rFonts w:ascii="Arial" w:eastAsia="Calibri" w:hAnsi="Arial" w:cs="Arial"/>
                                <w:color w:val="000000"/>
                                <w:sz w:val="16"/>
                                <w:szCs w:val="16"/>
                              </w:rPr>
                              <w:t xml:space="preserve">, (ii) English lower case letters, </w:t>
                            </w:r>
                            <w:r w:rsidRPr="00072AD1">
                              <w:rPr>
                                <w:rFonts w:ascii="Arial" w:eastAsia="Calibri" w:hAnsi="Arial" w:cs="Arial"/>
                                <w:i/>
                                <w:iCs/>
                                <w:color w:val="000000"/>
                                <w:sz w:val="16"/>
                                <w:szCs w:val="16"/>
                              </w:rPr>
                              <w:t>a, b</w:t>
                            </w:r>
                            <w:r w:rsidRPr="00072AD1">
                              <w:rPr>
                                <w:rFonts w:ascii="Arial" w:eastAsia="Calibri" w:hAnsi="Arial" w:cs="Arial"/>
                                <w:color w:val="000000"/>
                                <w:sz w:val="16"/>
                                <w:szCs w:val="16"/>
                              </w:rPr>
                              <w:t xml:space="preserve">, (iii) Westernized Arabic numerals, </w:t>
                            </w:r>
                            <w:r w:rsidRPr="00072AD1">
                              <w:rPr>
                                <w:rFonts w:ascii="Arial" w:eastAsia="Calibri" w:hAnsi="Arial" w:cs="Arial"/>
                                <w:i/>
                                <w:iCs/>
                                <w:color w:val="000000"/>
                                <w:sz w:val="16"/>
                                <w:szCs w:val="16"/>
                              </w:rPr>
                              <w:t>0,1,2</w:t>
                            </w:r>
                            <w:r w:rsidRPr="00072AD1">
                              <w:rPr>
                                <w:rFonts w:ascii="Arial" w:eastAsia="Calibri" w:hAnsi="Arial" w:cs="Arial"/>
                                <w:color w:val="000000"/>
                                <w:sz w:val="16"/>
                                <w:szCs w:val="16"/>
                              </w:rPr>
                              <w:t xml:space="preserve">, and (iv) Non-alphanumeric ( special characters ) such as punctuation symbols. </w:t>
                            </w:r>
                          </w:p>
                          <w:p w14:paraId="5B5207CE"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e. Passwords shall not contain your user name or any part of your full name. </w:t>
                            </w:r>
                          </w:p>
                          <w:p w14:paraId="75024E03"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f. Passwords shall never be displayed, printed, or otherwise recorded in an unsecured manner. </w:t>
                            </w:r>
                          </w:p>
                          <w:p w14:paraId="7477C3A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5. Non-employee personnel are not permitted to script their user IDs and/or passwords for log-on access. </w:t>
                            </w:r>
                          </w:p>
                          <w:p w14:paraId="319A7D9E"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6. Non-employee personnel are not permitted to allow another person to log-on to any computer utilizing their, if provided, personal account, nor are they permitted to utilize someone else's account to log-on to a computer. Authorized system or service accounts may be used by multiple authorized people. </w:t>
                            </w:r>
                          </w:p>
                          <w:p w14:paraId="0ED1F20A"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7. Non-employee personnel may not leave their workstation logged onto the network while away from their area. Non-employee personnel may elect to lock the workstation rather than logging off when leaving for very short time periods. </w:t>
                            </w:r>
                          </w:p>
                          <w:p w14:paraId="273F22B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8. Non-employee personnel shall maintain a log, left with the computer, of all software loaded onto any Sedgwick County computer. The software must have been approved in writing in advance by the CIO. </w:t>
                            </w:r>
                          </w:p>
                          <w:p w14:paraId="3C242325"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9. Non-employee personnel shall execute only applications that pertain to their specific contract work. </w:t>
                            </w:r>
                          </w:p>
                          <w:p w14:paraId="516519A8"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10. Non-employee personnel shall promptly report log-on problems or any other computer errors to the Helpdesk (316-660-9811). </w:t>
                            </w:r>
                          </w:p>
                          <w:p w14:paraId="2E962C5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11. Non-employee personnel shall promptly notify the County Helpdesk if they have any reason to suspect a breach of security or potential breach of security. </w:t>
                            </w:r>
                          </w:p>
                          <w:p w14:paraId="52306F3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12. Non-employee personnel shall promptly report anything that they deem to be a security loophole or weakness in the computer network to the County Helpdesk. </w:t>
                            </w:r>
                          </w:p>
                          <w:p w14:paraId="272811E9"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13. Non-employee personnel shall not install or use any type of encryption device or software on any Sedgwick County hardware, which has not been approved in writing in advance by the CIO. </w:t>
                            </w:r>
                          </w:p>
                          <w:p w14:paraId="4743EB90"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14. Non-employee personnel shall not attach any device to the Sedgwick County network without prior written approval in advance from the CIO. </w:t>
                            </w:r>
                          </w:p>
                          <w:p w14:paraId="13B0DDF0" w14:textId="77777777" w:rsidR="00386DB1" w:rsidRDefault="00386DB1" w:rsidP="00386D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F5A2CD" id="_x0000_t202" coordsize="21600,21600" o:spt="202" path="m,l,21600r21600,l21600,xe">
                <v:stroke joinstyle="miter"/>
                <v:path gradientshapeok="t" o:connecttype="rect"/>
              </v:shapetype>
              <v:shape id="Text Box 438795288" o:spid="_x0000_s1026" type="#_x0000_t202" style="position:absolute;margin-left:-17.25pt;margin-top:7.25pt;width:4in;height:48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" stroked="f">
                <v:textbox>
                  <w:txbxContent>
                    <w:p w14:paraId="27C8C52E"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 Non-employee personnel have no expectation of privacy in any </w:t>
                      </w:r>
                    </w:p>
                    <w:p w14:paraId="5C413732"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electronic communications, use of Sedgwick County property, or Internet access. Sedgwick County reserves the right to review, audit, or monitor any information technology used by non- employee personnel. </w:t>
                      </w:r>
                    </w:p>
                    <w:p w14:paraId="4CEF6FED" w14:textId="77777777" w:rsidR="00386DB1" w:rsidRPr="00072AD1" w:rsidRDefault="00386DB1" w:rsidP="00386DB1">
                      <w:pPr>
                        <w:autoSpaceDE w:val="0"/>
                        <w:autoSpaceDN w:val="0"/>
                        <w:adjustRightInd w:val="0"/>
                        <w:spacing w:after="1"/>
                        <w:rPr>
                          <w:rFonts w:ascii="Arial" w:eastAsia="Calibri" w:hAnsi="Arial" w:cs="Arial"/>
                          <w:color w:val="000000"/>
                          <w:sz w:val="16"/>
                          <w:szCs w:val="16"/>
                        </w:rPr>
                      </w:pPr>
                      <w:r w:rsidRPr="00072AD1">
                        <w:rPr>
                          <w:rFonts w:ascii="Arial" w:eastAsia="Calibri" w:hAnsi="Arial" w:cs="Arial"/>
                          <w:color w:val="000000"/>
                          <w:sz w:val="16"/>
                          <w:szCs w:val="16"/>
                        </w:rPr>
                        <w:t xml:space="preserve">2. Non-employee personnel shall use only accounts authorized by the Sedgwick County Chief Information Officer (CIO). </w:t>
                      </w:r>
                    </w:p>
                    <w:p w14:paraId="18A5AD1E" w14:textId="77777777" w:rsidR="00386DB1" w:rsidRPr="00072AD1" w:rsidRDefault="00386DB1" w:rsidP="00386DB1">
                      <w:pPr>
                        <w:autoSpaceDE w:val="0"/>
                        <w:autoSpaceDN w:val="0"/>
                        <w:adjustRightInd w:val="0"/>
                        <w:spacing w:after="1"/>
                        <w:rPr>
                          <w:rFonts w:ascii="Arial" w:eastAsia="Calibri" w:hAnsi="Arial" w:cs="Arial"/>
                          <w:color w:val="000000"/>
                          <w:sz w:val="16"/>
                          <w:szCs w:val="16"/>
                        </w:rPr>
                      </w:pPr>
                      <w:r w:rsidRPr="00072AD1">
                        <w:rPr>
                          <w:rFonts w:ascii="Arial" w:eastAsia="Calibri" w:hAnsi="Arial" w:cs="Arial"/>
                          <w:color w:val="000000"/>
                          <w:sz w:val="16"/>
                          <w:szCs w:val="16"/>
                        </w:rPr>
                        <w:t xml:space="preserve">3. Non-employee personnel may access only those resources for which they are specifically authorized. </w:t>
                      </w:r>
                    </w:p>
                    <w:p w14:paraId="26EF1F75"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4. Non-employee personnel are personally responsible for safeguarding their account and log-on information. Passwords shall adhere to the following. </w:t>
                      </w:r>
                    </w:p>
                    <w:p w14:paraId="3E9690E3"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a. Passwords shall remain confidential. </w:t>
                      </w:r>
                    </w:p>
                    <w:p w14:paraId="314135F3"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b. Passwords shall be changed at least every 90 days. </w:t>
                      </w:r>
                    </w:p>
                    <w:p w14:paraId="2DBF6AD1"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c. Passwords shall be at least eight characters long. </w:t>
                      </w:r>
                    </w:p>
                    <w:p w14:paraId="2371AEF7"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d. Passwords shall contain characters from at least three of the following four classes: (i) English upper case letters, </w:t>
                      </w:r>
                      <w:r w:rsidRPr="00072AD1">
                        <w:rPr>
                          <w:rFonts w:ascii="Arial" w:eastAsia="Calibri" w:hAnsi="Arial" w:cs="Arial"/>
                          <w:i/>
                          <w:iCs/>
                          <w:color w:val="000000"/>
                          <w:sz w:val="16"/>
                          <w:szCs w:val="16"/>
                        </w:rPr>
                        <w:t>A, B</w:t>
                      </w:r>
                      <w:r w:rsidRPr="00072AD1">
                        <w:rPr>
                          <w:rFonts w:ascii="Arial" w:eastAsia="Calibri" w:hAnsi="Arial" w:cs="Arial"/>
                          <w:color w:val="000000"/>
                          <w:sz w:val="16"/>
                          <w:szCs w:val="16"/>
                        </w:rPr>
                        <w:t xml:space="preserve">, (ii) English lower case letters, </w:t>
                      </w:r>
                      <w:r w:rsidRPr="00072AD1">
                        <w:rPr>
                          <w:rFonts w:ascii="Arial" w:eastAsia="Calibri" w:hAnsi="Arial" w:cs="Arial"/>
                          <w:i/>
                          <w:iCs/>
                          <w:color w:val="000000"/>
                          <w:sz w:val="16"/>
                          <w:szCs w:val="16"/>
                        </w:rPr>
                        <w:t>a, b</w:t>
                      </w:r>
                      <w:r w:rsidRPr="00072AD1">
                        <w:rPr>
                          <w:rFonts w:ascii="Arial" w:eastAsia="Calibri" w:hAnsi="Arial" w:cs="Arial"/>
                          <w:color w:val="000000"/>
                          <w:sz w:val="16"/>
                          <w:szCs w:val="16"/>
                        </w:rPr>
                        <w:t xml:space="preserve">, (iii) Westernized Arabic numerals, </w:t>
                      </w:r>
                      <w:r w:rsidRPr="00072AD1">
                        <w:rPr>
                          <w:rFonts w:ascii="Arial" w:eastAsia="Calibri" w:hAnsi="Arial" w:cs="Arial"/>
                          <w:i/>
                          <w:iCs/>
                          <w:color w:val="000000"/>
                          <w:sz w:val="16"/>
                          <w:szCs w:val="16"/>
                        </w:rPr>
                        <w:t>0,1,2</w:t>
                      </w:r>
                      <w:r w:rsidRPr="00072AD1">
                        <w:rPr>
                          <w:rFonts w:ascii="Arial" w:eastAsia="Calibri" w:hAnsi="Arial" w:cs="Arial"/>
                          <w:color w:val="000000"/>
                          <w:sz w:val="16"/>
                          <w:szCs w:val="16"/>
                        </w:rPr>
                        <w:t xml:space="preserve">, and (iv) Non-alphanumeric ( special characters ) such as punctuation symbols. </w:t>
                      </w:r>
                    </w:p>
                    <w:p w14:paraId="5B5207CE" w14:textId="77777777" w:rsidR="00386DB1" w:rsidRPr="00072AD1" w:rsidRDefault="00386DB1" w:rsidP="00386DB1">
                      <w:pPr>
                        <w:autoSpaceDE w:val="0"/>
                        <w:autoSpaceDN w:val="0"/>
                        <w:adjustRightInd w:val="0"/>
                        <w:spacing w:after="2"/>
                        <w:rPr>
                          <w:rFonts w:ascii="Arial" w:eastAsia="Calibri" w:hAnsi="Arial" w:cs="Arial"/>
                          <w:color w:val="000000"/>
                          <w:sz w:val="16"/>
                          <w:szCs w:val="16"/>
                        </w:rPr>
                      </w:pPr>
                      <w:r w:rsidRPr="00072AD1">
                        <w:rPr>
                          <w:rFonts w:ascii="Arial" w:eastAsia="Calibri" w:hAnsi="Arial" w:cs="Arial"/>
                          <w:color w:val="000000"/>
                          <w:sz w:val="16"/>
                          <w:szCs w:val="16"/>
                        </w:rPr>
                        <w:t xml:space="preserve">e. Passwords shall not contain your user name or any part of your full name. </w:t>
                      </w:r>
                    </w:p>
                    <w:p w14:paraId="75024E03"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f. Passwords shall never be displayed, printed, or otherwise recorded in an unsecured manner. </w:t>
                      </w:r>
                    </w:p>
                    <w:p w14:paraId="7477C3A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5. Non-employee personnel are not permitted to script their user IDs and/or passwords for log-on access. </w:t>
                      </w:r>
                    </w:p>
                    <w:p w14:paraId="319A7D9E"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6. Non-employee personnel are not permitted to allow another person to log-on to any computer utilizing their, if provided, personal account, nor are they permitted to utilize someone else's account to log-on to a computer. Authorized system or service accounts may be used by multiple authorized people. </w:t>
                      </w:r>
                    </w:p>
                    <w:p w14:paraId="0ED1F20A"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7. Non-employee personnel may not leave their workstation logged onto the network while away from their area. Non-employee personnel may elect to lock the workstation rather than logging off when leaving for very short time periods. </w:t>
                      </w:r>
                    </w:p>
                    <w:p w14:paraId="273F22B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8. Non-employee personnel shall maintain a log, left with the computer, of all software loaded onto any Sedgwick County computer. The software must have been approved in writing in advance by the CIO. </w:t>
                      </w:r>
                    </w:p>
                    <w:p w14:paraId="3C242325"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9. Non-employee personnel shall execute only applications that pertain to their specific contract work. </w:t>
                      </w:r>
                    </w:p>
                    <w:p w14:paraId="516519A8"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10. Non-employee personnel shall promptly report log-on problems or any other computer errors to the Helpdesk (316-660-9811). </w:t>
                      </w:r>
                    </w:p>
                    <w:p w14:paraId="2E962C5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11. Non-employee personnel shall promptly notify the County Helpdesk if they have any reason to suspect a breach of security or potential breach of security. </w:t>
                      </w:r>
                    </w:p>
                    <w:p w14:paraId="52306F3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12. Non-employee personnel shall promptly report anything that they deem to be a security loophole or weakness in the computer network to the County Helpdesk. </w:t>
                      </w:r>
                    </w:p>
                    <w:p w14:paraId="272811E9"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13. Non-employee personnel shall not install or use any type of encryption device or software on any Sedgwick County hardware, which has not been approved in writing in advance by the CIO. </w:t>
                      </w:r>
                    </w:p>
                    <w:p w14:paraId="4743EB90"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14. Non-employee personnel shall not attach any device to the Sedgwick County network without prior written approval in advance from the CIO. </w:t>
                      </w:r>
                    </w:p>
                    <w:p w14:paraId="13B0DDF0" w14:textId="77777777" w:rsidR="00386DB1" w:rsidRDefault="00386DB1" w:rsidP="00386DB1"/>
                  </w:txbxContent>
                </v:textbox>
                <w10:wrap type="square" anchorx="margin"/>
              </v:shape>
            </w:pict>
          </mc:Fallback>
        </mc:AlternateContent>
      </w:r>
      <w:r>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4E84B9EC" wp14:editId="54DD6D79">
                <wp:simplePos x="0" y="0"/>
                <wp:positionH relativeFrom="margin">
                  <wp:posOffset>3505200</wp:posOffset>
                </wp:positionH>
                <wp:positionV relativeFrom="paragraph">
                  <wp:posOffset>6350</wp:posOffset>
                </wp:positionV>
                <wp:extent cx="3619500" cy="63055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619500" cy="6305550"/>
                        </a:xfrm>
                        <a:prstGeom prst="rect">
                          <a:avLst/>
                        </a:prstGeom>
                        <a:solidFill>
                          <a:sysClr val="window" lastClr="FFFFFF"/>
                        </a:solidFill>
                        <a:ln w="6350">
                          <a:noFill/>
                        </a:ln>
                      </wps:spPr>
                      <wps:txbx>
                        <w:txbxContent>
                          <w:p w14:paraId="23D11301"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15. Non-employee personnel may not remove any computer hardware, </w:t>
                            </w:r>
                          </w:p>
                          <w:p w14:paraId="26D2E2C9"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data or software from a Sedgwick County building for any reason, without prior written approval from the CIO. </w:t>
                            </w:r>
                          </w:p>
                          <w:p w14:paraId="03530633"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16. Non-employee personnel shall not delete, disable, or bypass any authorized encryption device, or anti-virus or other software program, installed on Sedgwick County hardware. </w:t>
                            </w:r>
                          </w:p>
                          <w:p w14:paraId="2321897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17. Non-employee personnel shall not attach any network or phone cables to any Sedgwick County device without written approval from the CIO. </w:t>
                            </w:r>
                          </w:p>
                          <w:p w14:paraId="58A2E016"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18. Non-employee personnel may not copy any data and/or software from any Sedgwick County resource for personal use. </w:t>
                            </w:r>
                          </w:p>
                          <w:p w14:paraId="7B7B9EA1"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19. Non-employee personnel may not utilize Sedgwick County computer systems or networks for any of the following reasons: </w:t>
                            </w:r>
                          </w:p>
                          <w:p w14:paraId="5081833E"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a. Game playing; </w:t>
                            </w:r>
                          </w:p>
                          <w:p w14:paraId="1394CC00"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b. Internet surfing not required for their work activity; </w:t>
                            </w:r>
                          </w:p>
                          <w:p w14:paraId="4E62D3BF"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c. Non-work related activity. </w:t>
                            </w:r>
                          </w:p>
                          <w:p w14:paraId="4062259F"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d. Any illegal activity. </w:t>
                            </w:r>
                          </w:p>
                          <w:p w14:paraId="104A196F"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e. Downloading of files from non-County resources. If files are needed for your work, contact Sedgwick County IT personnel. </w:t>
                            </w:r>
                          </w:p>
                          <w:p w14:paraId="05BE748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20. Non-employee personnel are prohibited from intercepting or monitoring network traffic by any means, including the use of network sniffers, unless authorized in writing in advance by the CIO. </w:t>
                            </w:r>
                          </w:p>
                          <w:p w14:paraId="7689BB5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21. Non-employee personnel may not give out any Sedgwick County computer information to anyone. Exception: other non-employee personnel needing the information to complete authorized tasks and who have signed this agreement. Information includes but is not limited to: IP addresses, security configurations, etc. </w:t>
                            </w:r>
                          </w:p>
                          <w:p w14:paraId="1CE4869F"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22. All data storage media shall be erased or destroyed prior to disposal. </w:t>
                            </w:r>
                          </w:p>
                          <w:p w14:paraId="060D340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23. All portable media used must be FIPS 140-2 compliant media encrypted with hardware encryption using AES 256 algorithm. </w:t>
                            </w:r>
                          </w:p>
                          <w:p w14:paraId="439238E7"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24. Non-employee personnel may not remove, modify, erase, destroy or delete any computer software without the written approval in advance of the CIO. </w:t>
                            </w:r>
                          </w:p>
                          <w:p w14:paraId="5B9DC48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25. Non-employee personnel shall not attempt to obtain or distribute Sedgwick County system or user passwords. </w:t>
                            </w:r>
                          </w:p>
                          <w:p w14:paraId="4E88EA8C"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26. Non-employee personnel shall not attempt to obtain or distribute door passcodes/passkeys to secured rooms at any Sedgwick County facility for which they are not authorized. </w:t>
                            </w:r>
                          </w:p>
                          <w:p w14:paraId="759ADA97"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27. All equipment issued to non-employee personnel will be returned in good condition to Sedgwick County upon termination of the Sedgwick County/non-employee Personnel relationship. </w:t>
                            </w:r>
                          </w:p>
                          <w:p w14:paraId="50C0DBF9"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28. Non-employee personnel may not use Sedgwick County information technology to send or receive threatening, obscene, abusive, sexually explicit language or pictures. </w:t>
                            </w:r>
                          </w:p>
                          <w:p w14:paraId="11C3C8E2"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29. Non-employee personnel are prohibited from causing Sedgwick County to break copyright laws. </w:t>
                            </w:r>
                          </w:p>
                          <w:p w14:paraId="1EFE4F62"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30. Use by non-employee personnel of any Sedgwick County information technology will acknowledge acceptance of the above- referenced policies. Any non-employee who violates any of these policies shall be subject to disciplinary action, including total removal from the Sedgwick County project as well as being subject to Kansas civil and criminal liability. Disciplinary action may include Sedgwick County requesting the non-employee be considered for demotion, suspension and termination. </w:t>
                            </w:r>
                          </w:p>
                          <w:p w14:paraId="1D382ECE" w14:textId="77777777" w:rsidR="00386DB1" w:rsidRDefault="00386DB1" w:rsidP="00386D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4B9EC" id="Text Box 4" o:spid="_x0000_s1027" type="#_x0000_t202" style="position:absolute;margin-left:276pt;margin-top:.5pt;width:285pt;height:49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" fillcolor="window" stroked="f" strokeweight=".5pt">
                <v:textbox>
                  <w:txbxContent>
                    <w:p w14:paraId="23D11301"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15. Non-employee personnel may not remove any computer hardware, </w:t>
                      </w:r>
                    </w:p>
                    <w:p w14:paraId="26D2E2C9"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data or software from a Sedgwick County building for any reason, without prior written approval from the CIO. </w:t>
                      </w:r>
                    </w:p>
                    <w:p w14:paraId="03530633"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16. Non-employee personnel shall not delete, disable, or bypass any authorized encryption device, or anti-virus or other software program, installed on Sedgwick County hardware. </w:t>
                      </w:r>
                    </w:p>
                    <w:p w14:paraId="2321897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17. Non-employee personnel shall not attach any network or phone cables to any Sedgwick County device without written approval from the CIO. </w:t>
                      </w:r>
                    </w:p>
                    <w:p w14:paraId="58A2E016"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18. Non-employee personnel may not copy any data and/or software from any Sedgwick County resource for personal use. </w:t>
                      </w:r>
                    </w:p>
                    <w:p w14:paraId="7B7B9EA1"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19. Non-employee personnel may not utilize Sedgwick County computer systems or networks for any of the following reasons: </w:t>
                      </w:r>
                    </w:p>
                    <w:p w14:paraId="5081833E"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a. Game playing; </w:t>
                      </w:r>
                    </w:p>
                    <w:p w14:paraId="1394CC00"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b. Internet surfing not required for their work activity; </w:t>
                      </w:r>
                    </w:p>
                    <w:p w14:paraId="4E62D3BF"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c. Non-work related activity. </w:t>
                      </w:r>
                    </w:p>
                    <w:p w14:paraId="4062259F" w14:textId="77777777" w:rsidR="00386DB1" w:rsidRPr="00072AD1" w:rsidRDefault="00386DB1" w:rsidP="00386DB1">
                      <w:pPr>
                        <w:autoSpaceDE w:val="0"/>
                        <w:autoSpaceDN w:val="0"/>
                        <w:adjustRightInd w:val="0"/>
                        <w:spacing w:after="6"/>
                        <w:rPr>
                          <w:rFonts w:ascii="Arial" w:eastAsia="Calibri" w:hAnsi="Arial" w:cs="Arial"/>
                          <w:color w:val="000000"/>
                          <w:sz w:val="16"/>
                          <w:szCs w:val="16"/>
                        </w:rPr>
                      </w:pPr>
                      <w:r w:rsidRPr="00072AD1">
                        <w:rPr>
                          <w:rFonts w:ascii="Arial" w:eastAsia="Calibri" w:hAnsi="Arial" w:cs="Arial"/>
                          <w:color w:val="000000"/>
                          <w:sz w:val="16"/>
                          <w:szCs w:val="16"/>
                        </w:rPr>
                        <w:t xml:space="preserve">d. Any illegal activity. </w:t>
                      </w:r>
                    </w:p>
                    <w:p w14:paraId="104A196F"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e. Downloading of files from non-County resources. If files are needed for your work, contact Sedgwick County IT personnel. </w:t>
                      </w:r>
                    </w:p>
                    <w:p w14:paraId="05BE748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20. Non-employee personnel are prohibited from intercepting or monitoring network traffic by any means, including the use of network sniffers, unless authorized in writing in advance by the CIO. </w:t>
                      </w:r>
                    </w:p>
                    <w:p w14:paraId="7689BB5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21. Non-employee personnel may not give out any Sedgwick County computer information to anyone. Exception: other non-employee personnel needing the information to complete authorized tasks and who have signed this agreement. Information includes but is not limited to: IP addresses, security configurations, etc. </w:t>
                      </w:r>
                    </w:p>
                    <w:p w14:paraId="1CE4869F"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22. All data storage media shall be erased or destroyed prior to disposal. </w:t>
                      </w:r>
                    </w:p>
                    <w:p w14:paraId="060D340B"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23. All portable media used must be FIPS 140-2 compliant media encrypted with hardware encryption using AES 256 algorithm. </w:t>
                      </w:r>
                    </w:p>
                    <w:p w14:paraId="439238E7"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24. Non-employee personnel may not remove, modify, erase, destroy or delete any computer software without the written approval in advance of the CIO. </w:t>
                      </w:r>
                    </w:p>
                    <w:p w14:paraId="5B9DC484"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25. Non-employee personnel shall not attempt to obtain or distribute Sedgwick County system or user passwords. </w:t>
                      </w:r>
                    </w:p>
                    <w:p w14:paraId="4E88EA8C"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26. Non-employee personnel shall not attempt to obtain or distribute door passcodes/passkeys to secured rooms at any Sedgwick County facility for which they are not authorized. </w:t>
                      </w:r>
                    </w:p>
                    <w:p w14:paraId="759ADA97"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27. All equipment issued to non-employee personnel will be returned in good condition to Sedgwick County upon termination of the Sedgwick County/non-employee Personnel relationship. </w:t>
                      </w:r>
                    </w:p>
                    <w:p w14:paraId="50C0DBF9"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28. Non-employee personnel may not use Sedgwick County information technology to send or receive threatening, obscene, abusive, sexually explicit language or pictures. </w:t>
                      </w:r>
                    </w:p>
                    <w:p w14:paraId="11C3C8E2" w14:textId="77777777" w:rsidR="00386DB1" w:rsidRPr="00072AD1" w:rsidRDefault="00386DB1" w:rsidP="00386DB1">
                      <w:pPr>
                        <w:autoSpaceDE w:val="0"/>
                        <w:autoSpaceDN w:val="0"/>
                        <w:adjustRightInd w:val="0"/>
                        <w:spacing w:after="3"/>
                        <w:rPr>
                          <w:rFonts w:ascii="Arial" w:eastAsia="Calibri" w:hAnsi="Arial" w:cs="Arial"/>
                          <w:color w:val="000000"/>
                          <w:sz w:val="16"/>
                          <w:szCs w:val="16"/>
                        </w:rPr>
                      </w:pPr>
                      <w:r w:rsidRPr="00072AD1">
                        <w:rPr>
                          <w:rFonts w:ascii="Arial" w:eastAsia="Calibri" w:hAnsi="Arial" w:cs="Arial"/>
                          <w:color w:val="000000"/>
                          <w:sz w:val="16"/>
                          <w:szCs w:val="16"/>
                        </w:rPr>
                        <w:t xml:space="preserve">29. Non-employee personnel are prohibited from causing Sedgwick County to break copyright laws. </w:t>
                      </w:r>
                    </w:p>
                    <w:p w14:paraId="1EFE4F62" w14:textId="77777777" w:rsidR="00386DB1" w:rsidRPr="00072AD1" w:rsidRDefault="00386DB1" w:rsidP="00386DB1">
                      <w:pPr>
                        <w:autoSpaceDE w:val="0"/>
                        <w:autoSpaceDN w:val="0"/>
                        <w:adjustRightInd w:val="0"/>
                        <w:rPr>
                          <w:rFonts w:ascii="Arial" w:eastAsia="Calibri" w:hAnsi="Arial" w:cs="Arial"/>
                          <w:color w:val="000000"/>
                          <w:sz w:val="16"/>
                          <w:szCs w:val="16"/>
                        </w:rPr>
                      </w:pPr>
                      <w:r w:rsidRPr="00072AD1">
                        <w:rPr>
                          <w:rFonts w:ascii="Arial" w:eastAsia="Calibri" w:hAnsi="Arial" w:cs="Arial"/>
                          <w:color w:val="000000"/>
                          <w:sz w:val="16"/>
                          <w:szCs w:val="16"/>
                        </w:rPr>
                        <w:t xml:space="preserve">30. Use by non-employee personnel of any Sedgwick County information technology will acknowledge acceptance of the above- referenced policies. Any non-employee who violates any of these policies shall be subject to disciplinary action, including total removal from the Sedgwick County project as well as being subject to Kansas civil and criminal liability. Disciplinary action may include Sedgwick County requesting the non-employee be considered for demotion, suspension and termination. </w:t>
                      </w:r>
                    </w:p>
                    <w:p w14:paraId="1D382ECE" w14:textId="77777777" w:rsidR="00386DB1" w:rsidRDefault="00386DB1" w:rsidP="00386DB1"/>
                  </w:txbxContent>
                </v:textbox>
                <w10:wrap anchorx="margin"/>
              </v:shape>
            </w:pict>
          </mc:Fallback>
        </mc:AlternateContent>
      </w:r>
    </w:p>
    <w:p w14:paraId="0E8F11AD" w14:textId="77777777" w:rsidR="00386DB1" w:rsidRDefault="00386DB1" w:rsidP="00386DB1">
      <w:pPr>
        <w:rPr>
          <w:rFonts w:ascii="Times New Roman" w:hAnsi="Times New Roman"/>
          <w:sz w:val="20"/>
          <w:szCs w:val="20"/>
        </w:rPr>
      </w:pPr>
    </w:p>
    <w:p w14:paraId="21A5C04A" w14:textId="77777777" w:rsidR="00386DB1" w:rsidRDefault="00386DB1" w:rsidP="00386DB1">
      <w:pPr>
        <w:rPr>
          <w:rFonts w:ascii="Times New Roman" w:hAnsi="Times New Roman"/>
          <w:sz w:val="20"/>
          <w:szCs w:val="20"/>
        </w:rPr>
      </w:pPr>
    </w:p>
    <w:p w14:paraId="6ECE9153" w14:textId="77777777" w:rsidR="00386DB1" w:rsidRDefault="00386DB1" w:rsidP="00386DB1">
      <w:pPr>
        <w:rPr>
          <w:rFonts w:ascii="Times New Roman" w:hAnsi="Times New Roman"/>
          <w:sz w:val="20"/>
          <w:szCs w:val="20"/>
        </w:rPr>
      </w:pPr>
    </w:p>
    <w:p w14:paraId="05AA1112" w14:textId="77777777" w:rsidR="00386DB1" w:rsidRDefault="00386DB1" w:rsidP="00386DB1">
      <w:pPr>
        <w:rPr>
          <w:rFonts w:ascii="Times New Roman" w:hAnsi="Times New Roman"/>
          <w:sz w:val="20"/>
          <w:szCs w:val="20"/>
        </w:rPr>
      </w:pPr>
    </w:p>
    <w:p w14:paraId="685D9303" w14:textId="77777777" w:rsidR="00386DB1" w:rsidRDefault="00386DB1" w:rsidP="00386DB1">
      <w:pPr>
        <w:rPr>
          <w:rFonts w:ascii="Times New Roman" w:hAnsi="Times New Roman"/>
          <w:sz w:val="20"/>
          <w:szCs w:val="20"/>
        </w:rPr>
      </w:pPr>
    </w:p>
    <w:p w14:paraId="68DDD21F" w14:textId="77777777" w:rsidR="00386DB1" w:rsidRDefault="00386DB1" w:rsidP="00386DB1">
      <w:pPr>
        <w:rPr>
          <w:rFonts w:ascii="Times New Roman" w:hAnsi="Times New Roman"/>
          <w:sz w:val="20"/>
          <w:szCs w:val="20"/>
        </w:rPr>
      </w:pPr>
    </w:p>
    <w:p w14:paraId="20D2EF04" w14:textId="77777777" w:rsidR="00386DB1" w:rsidRDefault="00386DB1" w:rsidP="00386DB1">
      <w:pPr>
        <w:rPr>
          <w:rFonts w:ascii="Times New Roman" w:hAnsi="Times New Roman"/>
          <w:sz w:val="20"/>
          <w:szCs w:val="20"/>
        </w:rPr>
      </w:pPr>
    </w:p>
    <w:p w14:paraId="57283AAD" w14:textId="77777777" w:rsidR="00386DB1" w:rsidRDefault="00386DB1" w:rsidP="00386DB1">
      <w:pPr>
        <w:rPr>
          <w:rFonts w:ascii="Times New Roman" w:hAnsi="Times New Roman"/>
          <w:sz w:val="20"/>
          <w:szCs w:val="20"/>
        </w:rPr>
      </w:pPr>
    </w:p>
    <w:p w14:paraId="3D5FF0F7" w14:textId="77777777" w:rsidR="00386DB1" w:rsidRDefault="00386DB1" w:rsidP="00386DB1">
      <w:pPr>
        <w:rPr>
          <w:rFonts w:ascii="Times New Roman" w:hAnsi="Times New Roman"/>
          <w:sz w:val="20"/>
          <w:szCs w:val="20"/>
        </w:rPr>
      </w:pPr>
    </w:p>
    <w:p w14:paraId="24ABFFB6" w14:textId="77777777" w:rsidR="00386DB1" w:rsidRDefault="00386DB1" w:rsidP="00386DB1">
      <w:pPr>
        <w:rPr>
          <w:rFonts w:ascii="Times New Roman" w:hAnsi="Times New Roman"/>
          <w:sz w:val="20"/>
          <w:szCs w:val="20"/>
        </w:rPr>
      </w:pPr>
    </w:p>
    <w:p w14:paraId="757DA3A2" w14:textId="77777777" w:rsidR="00386DB1" w:rsidRDefault="00386DB1" w:rsidP="00386DB1">
      <w:pPr>
        <w:rPr>
          <w:rFonts w:ascii="Times New Roman" w:hAnsi="Times New Roman"/>
          <w:sz w:val="20"/>
          <w:szCs w:val="20"/>
        </w:rPr>
      </w:pPr>
    </w:p>
    <w:p w14:paraId="6FFB78BB" w14:textId="77777777" w:rsidR="00386DB1" w:rsidRDefault="00386DB1" w:rsidP="00386DB1">
      <w:pPr>
        <w:rPr>
          <w:rFonts w:ascii="Times New Roman" w:hAnsi="Times New Roman"/>
          <w:sz w:val="20"/>
          <w:szCs w:val="20"/>
        </w:rPr>
      </w:pPr>
    </w:p>
    <w:p w14:paraId="1D5399F1" w14:textId="77777777" w:rsidR="00386DB1" w:rsidRDefault="00386DB1" w:rsidP="00386DB1">
      <w:pPr>
        <w:rPr>
          <w:rFonts w:ascii="Arial"/>
          <w:b/>
          <w:spacing w:val="-1"/>
          <w:sz w:val="28"/>
        </w:rPr>
      </w:pPr>
    </w:p>
    <w:p w14:paraId="2B457DB5" w14:textId="77777777" w:rsidR="00386DB1" w:rsidRDefault="00386DB1" w:rsidP="00386DB1">
      <w:pPr>
        <w:rPr>
          <w:rFonts w:ascii="Arial"/>
          <w:b/>
          <w:spacing w:val="-1"/>
          <w:sz w:val="28"/>
        </w:rPr>
      </w:pPr>
    </w:p>
    <w:p w14:paraId="23F4435A" w14:textId="77777777" w:rsidR="00386DB1" w:rsidRDefault="00386DB1" w:rsidP="00386DB1">
      <w:pPr>
        <w:rPr>
          <w:rFonts w:ascii="Arial"/>
          <w:b/>
          <w:spacing w:val="-1"/>
          <w:sz w:val="28"/>
        </w:rPr>
      </w:pPr>
    </w:p>
    <w:p w14:paraId="6CC888D1" w14:textId="77777777" w:rsidR="00386DB1" w:rsidRDefault="00386DB1" w:rsidP="00386DB1">
      <w:pPr>
        <w:rPr>
          <w:rFonts w:ascii="Arial"/>
          <w:b/>
          <w:spacing w:val="-1"/>
          <w:sz w:val="28"/>
        </w:rPr>
      </w:pPr>
    </w:p>
    <w:p w14:paraId="6435B1CF" w14:textId="77777777" w:rsidR="00386DB1" w:rsidRDefault="00386DB1" w:rsidP="00386DB1">
      <w:pPr>
        <w:rPr>
          <w:rFonts w:ascii="Arial"/>
          <w:b/>
          <w:spacing w:val="-1"/>
          <w:sz w:val="28"/>
        </w:rPr>
      </w:pPr>
    </w:p>
    <w:p w14:paraId="7AF34403" w14:textId="77777777" w:rsidR="00386DB1" w:rsidRDefault="00386DB1" w:rsidP="00386DB1">
      <w:pPr>
        <w:rPr>
          <w:rFonts w:ascii="Arial"/>
          <w:b/>
          <w:spacing w:val="-1"/>
          <w:sz w:val="28"/>
        </w:rPr>
      </w:pPr>
    </w:p>
    <w:p w14:paraId="618523EB" w14:textId="77777777" w:rsidR="00386DB1" w:rsidRDefault="00386DB1" w:rsidP="00386DB1">
      <w:pPr>
        <w:rPr>
          <w:rFonts w:ascii="Arial"/>
          <w:b/>
          <w:spacing w:val="-1"/>
          <w:sz w:val="28"/>
        </w:rPr>
      </w:pPr>
    </w:p>
    <w:p w14:paraId="4BBFDFE3" w14:textId="77777777" w:rsidR="00386DB1" w:rsidRDefault="00386DB1" w:rsidP="00386DB1">
      <w:pPr>
        <w:rPr>
          <w:rFonts w:ascii="Arial"/>
          <w:b/>
          <w:spacing w:val="-1"/>
          <w:sz w:val="28"/>
        </w:rPr>
      </w:pPr>
    </w:p>
    <w:p w14:paraId="1AFCE86D" w14:textId="77777777" w:rsidR="00386DB1" w:rsidRDefault="00386DB1" w:rsidP="00386DB1">
      <w:pPr>
        <w:rPr>
          <w:rFonts w:ascii="Arial"/>
          <w:b/>
          <w:spacing w:val="-1"/>
          <w:sz w:val="28"/>
        </w:rPr>
      </w:pPr>
    </w:p>
    <w:p w14:paraId="736D52B8" w14:textId="77777777" w:rsidR="00386DB1" w:rsidRDefault="00386DB1" w:rsidP="00386DB1">
      <w:pPr>
        <w:rPr>
          <w:rFonts w:ascii="Arial"/>
          <w:b/>
          <w:spacing w:val="-1"/>
          <w:sz w:val="28"/>
        </w:rPr>
      </w:pPr>
    </w:p>
    <w:p w14:paraId="440B54BB" w14:textId="77777777" w:rsidR="00386DB1" w:rsidRDefault="00386DB1" w:rsidP="00386DB1">
      <w:pPr>
        <w:rPr>
          <w:rFonts w:ascii="Arial"/>
          <w:b/>
          <w:spacing w:val="-1"/>
          <w:sz w:val="28"/>
        </w:rPr>
      </w:pPr>
    </w:p>
    <w:p w14:paraId="01BE5564" w14:textId="77777777" w:rsidR="00386DB1" w:rsidRDefault="00386DB1" w:rsidP="00386DB1">
      <w:pPr>
        <w:rPr>
          <w:rFonts w:ascii="Arial"/>
          <w:b/>
          <w:spacing w:val="-1"/>
          <w:sz w:val="28"/>
        </w:rPr>
      </w:pPr>
    </w:p>
    <w:p w14:paraId="7DDE8D6E" w14:textId="77777777" w:rsidR="00386DB1" w:rsidRDefault="00386DB1" w:rsidP="00386DB1">
      <w:pPr>
        <w:rPr>
          <w:rFonts w:ascii="Arial"/>
          <w:b/>
          <w:spacing w:val="-1"/>
          <w:sz w:val="28"/>
        </w:rPr>
      </w:pPr>
    </w:p>
    <w:p w14:paraId="5DE4A654" w14:textId="77777777" w:rsidR="00386DB1" w:rsidRDefault="00386DB1" w:rsidP="00386DB1">
      <w:pPr>
        <w:rPr>
          <w:rFonts w:ascii="Arial"/>
          <w:b/>
          <w:spacing w:val="-1"/>
          <w:sz w:val="28"/>
        </w:rPr>
      </w:pPr>
    </w:p>
    <w:p w14:paraId="27CDCE8A" w14:textId="77777777" w:rsidR="00386DB1" w:rsidRDefault="00386DB1" w:rsidP="00386DB1">
      <w:pPr>
        <w:rPr>
          <w:rFonts w:ascii="Arial"/>
          <w:b/>
          <w:spacing w:val="-1"/>
          <w:sz w:val="28"/>
        </w:rPr>
      </w:pPr>
    </w:p>
    <w:p w14:paraId="1D795ECC" w14:textId="77777777" w:rsidR="00386DB1" w:rsidRDefault="00386DB1" w:rsidP="00386DB1">
      <w:pPr>
        <w:rPr>
          <w:rFonts w:ascii="Arial"/>
          <w:b/>
          <w:spacing w:val="-1"/>
          <w:sz w:val="28"/>
        </w:rPr>
      </w:pPr>
    </w:p>
    <w:p w14:paraId="543689B5" w14:textId="77777777" w:rsidR="00386DB1" w:rsidRDefault="00386DB1" w:rsidP="00386DB1">
      <w:pPr>
        <w:rPr>
          <w:rFonts w:ascii="Arial"/>
          <w:b/>
          <w:spacing w:val="-1"/>
          <w:sz w:val="28"/>
        </w:rPr>
      </w:pPr>
    </w:p>
    <w:p w14:paraId="4B4DB72D" w14:textId="77777777" w:rsidR="00386DB1" w:rsidRDefault="00386DB1" w:rsidP="00386DB1">
      <w:pPr>
        <w:rPr>
          <w:rFonts w:ascii="Arial"/>
          <w:b/>
          <w:spacing w:val="-1"/>
          <w:sz w:val="28"/>
        </w:rPr>
      </w:pPr>
    </w:p>
    <w:p w14:paraId="7F790BB1" w14:textId="77777777" w:rsidR="00386DB1" w:rsidRDefault="00386DB1" w:rsidP="00386DB1">
      <w:pPr>
        <w:rPr>
          <w:rFonts w:ascii="Arial"/>
          <w:b/>
          <w:spacing w:val="-1"/>
          <w:sz w:val="28"/>
        </w:rPr>
      </w:pPr>
    </w:p>
    <w:p w14:paraId="61C2770A" w14:textId="77777777" w:rsidR="00386DB1" w:rsidRDefault="00386DB1" w:rsidP="00386DB1">
      <w:pPr>
        <w:rPr>
          <w:rFonts w:ascii="Arial"/>
          <w:b/>
          <w:spacing w:val="-1"/>
          <w:sz w:val="28"/>
        </w:rPr>
      </w:pPr>
    </w:p>
    <w:p w14:paraId="7C5DB0A4" w14:textId="77777777" w:rsidR="00386DB1" w:rsidRDefault="00386DB1" w:rsidP="00386DB1">
      <w:pPr>
        <w:rPr>
          <w:rFonts w:ascii="Arial"/>
          <w:b/>
          <w:spacing w:val="-1"/>
          <w:sz w:val="28"/>
        </w:rPr>
      </w:pPr>
    </w:p>
    <w:p w14:paraId="314E8701" w14:textId="77777777" w:rsidR="00386DB1" w:rsidRDefault="00386DB1" w:rsidP="00386DB1">
      <w:pPr>
        <w:rPr>
          <w:rFonts w:ascii="Arial"/>
          <w:b/>
          <w:spacing w:val="-1"/>
          <w:sz w:val="28"/>
        </w:rPr>
      </w:pPr>
    </w:p>
    <w:p w14:paraId="2C9DFBEB" w14:textId="77777777" w:rsidR="00386DB1" w:rsidRPr="00C82B26" w:rsidRDefault="00386DB1" w:rsidP="00386DB1">
      <w:pPr>
        <w:autoSpaceDE w:val="0"/>
        <w:autoSpaceDN w:val="0"/>
        <w:adjustRightInd w:val="0"/>
        <w:rPr>
          <w:rFonts w:ascii="Arial" w:eastAsia="Calibri" w:hAnsi="Arial" w:cs="Arial"/>
          <w:color w:val="000000"/>
          <w:sz w:val="24"/>
          <w:szCs w:val="24"/>
        </w:rPr>
      </w:pPr>
      <w:r>
        <w:rPr>
          <w:rFonts w:ascii="Arial" w:eastAsia="Calibri" w:hAnsi="Arial" w:cs="Arial"/>
          <w:color w:val="000000"/>
          <w:sz w:val="24"/>
          <w:szCs w:val="24"/>
        </w:rPr>
        <w:t>______________________________</w:t>
      </w:r>
      <w:r>
        <w:rPr>
          <w:rFonts w:ascii="Arial" w:eastAsia="Calibri" w:hAnsi="Arial" w:cs="Arial"/>
          <w:color w:val="000000"/>
          <w:sz w:val="24"/>
          <w:szCs w:val="24"/>
        </w:rPr>
        <w:tab/>
        <w:t>________</w:t>
      </w:r>
      <w:r>
        <w:rPr>
          <w:rFonts w:ascii="Arial" w:eastAsia="Calibri" w:hAnsi="Arial" w:cs="Arial"/>
          <w:color w:val="000000"/>
          <w:sz w:val="24"/>
          <w:szCs w:val="24"/>
        </w:rPr>
        <w:tab/>
        <w:t>_____________________________________</w:t>
      </w:r>
    </w:p>
    <w:p w14:paraId="43D635F2" w14:textId="77777777" w:rsidR="00386DB1" w:rsidRDefault="00386DB1" w:rsidP="00386DB1">
      <w:pPr>
        <w:rPr>
          <w:rFonts w:ascii="Arial" w:eastAsia="Calibri" w:hAnsi="Arial" w:cs="Arial"/>
          <w:color w:val="000000"/>
          <w:sz w:val="16"/>
          <w:szCs w:val="16"/>
        </w:rPr>
      </w:pPr>
      <w:r w:rsidRPr="00C82B26">
        <w:rPr>
          <w:rFonts w:ascii="Arial" w:eastAsia="Calibri" w:hAnsi="Arial" w:cs="Arial"/>
          <w:color w:val="000000"/>
          <w:sz w:val="24"/>
          <w:szCs w:val="24"/>
        </w:rPr>
        <w:t xml:space="preserve"> </w:t>
      </w:r>
      <w:r w:rsidRPr="00C82B26">
        <w:rPr>
          <w:rFonts w:ascii="Arial" w:eastAsia="Calibri" w:hAnsi="Arial" w:cs="Arial"/>
          <w:color w:val="000000"/>
          <w:sz w:val="16"/>
          <w:szCs w:val="16"/>
        </w:rPr>
        <w:t xml:space="preserve">Non-employee personnel’s signature </w:t>
      </w:r>
      <w:r>
        <w:rPr>
          <w:rFonts w:ascii="Arial" w:eastAsia="Calibri" w:hAnsi="Arial" w:cs="Arial"/>
          <w:color w:val="000000"/>
          <w:sz w:val="16"/>
          <w:szCs w:val="16"/>
        </w:rPr>
        <w:tab/>
      </w:r>
      <w:r>
        <w:rPr>
          <w:rFonts w:ascii="Arial" w:eastAsia="Calibri" w:hAnsi="Arial" w:cs="Arial"/>
          <w:color w:val="000000"/>
          <w:sz w:val="16"/>
          <w:szCs w:val="16"/>
        </w:rPr>
        <w:tab/>
      </w:r>
      <w:r>
        <w:rPr>
          <w:rFonts w:ascii="Arial" w:eastAsia="Calibri" w:hAnsi="Arial" w:cs="Arial"/>
          <w:color w:val="000000"/>
          <w:sz w:val="16"/>
          <w:szCs w:val="16"/>
        </w:rPr>
        <w:tab/>
      </w:r>
      <w:r w:rsidRPr="00C82B26">
        <w:rPr>
          <w:rFonts w:ascii="Arial" w:eastAsia="Calibri" w:hAnsi="Arial" w:cs="Arial"/>
          <w:color w:val="000000"/>
          <w:sz w:val="16"/>
          <w:szCs w:val="16"/>
        </w:rPr>
        <w:t xml:space="preserve">Date </w:t>
      </w:r>
      <w:r>
        <w:rPr>
          <w:rFonts w:ascii="Arial" w:eastAsia="Calibri" w:hAnsi="Arial" w:cs="Arial"/>
          <w:color w:val="000000"/>
          <w:sz w:val="16"/>
          <w:szCs w:val="16"/>
        </w:rPr>
        <w:tab/>
      </w:r>
      <w:r>
        <w:rPr>
          <w:rFonts w:ascii="Arial" w:eastAsia="Calibri" w:hAnsi="Arial" w:cs="Arial"/>
          <w:color w:val="000000"/>
          <w:sz w:val="16"/>
          <w:szCs w:val="16"/>
        </w:rPr>
        <w:tab/>
      </w:r>
      <w:r w:rsidRPr="00C82B26">
        <w:rPr>
          <w:rFonts w:ascii="Arial" w:eastAsia="Calibri" w:hAnsi="Arial" w:cs="Arial"/>
          <w:color w:val="000000"/>
          <w:sz w:val="16"/>
          <w:szCs w:val="16"/>
        </w:rPr>
        <w:t>Company’s/Agency’s name, printed</w:t>
      </w:r>
    </w:p>
    <w:p w14:paraId="0BE05B03" w14:textId="77777777" w:rsidR="00386DB1" w:rsidRDefault="00386DB1" w:rsidP="00386DB1">
      <w:pPr>
        <w:rPr>
          <w:rFonts w:ascii="Arial" w:eastAsia="Calibri" w:hAnsi="Arial" w:cs="Arial"/>
          <w:color w:val="000000"/>
          <w:sz w:val="16"/>
          <w:szCs w:val="16"/>
        </w:rPr>
      </w:pPr>
    </w:p>
    <w:p w14:paraId="39102A41" w14:textId="77777777" w:rsidR="00386DB1" w:rsidRPr="00C82B26" w:rsidRDefault="00386DB1" w:rsidP="00386DB1">
      <w:pPr>
        <w:autoSpaceDE w:val="0"/>
        <w:autoSpaceDN w:val="0"/>
        <w:adjustRightInd w:val="0"/>
        <w:rPr>
          <w:rFonts w:ascii="Arial" w:eastAsia="Calibri" w:hAnsi="Arial" w:cs="Arial"/>
          <w:color w:val="000000"/>
          <w:sz w:val="24"/>
          <w:szCs w:val="24"/>
        </w:rPr>
      </w:pPr>
      <w:r>
        <w:rPr>
          <w:rFonts w:ascii="Arial" w:eastAsia="Calibri" w:hAnsi="Arial" w:cs="Arial"/>
          <w:color w:val="000000"/>
          <w:sz w:val="24"/>
          <w:szCs w:val="24"/>
        </w:rPr>
        <w:t>______________________________</w:t>
      </w:r>
      <w:r>
        <w:rPr>
          <w:rFonts w:ascii="Arial" w:eastAsia="Calibri" w:hAnsi="Arial" w:cs="Arial"/>
          <w:color w:val="000000"/>
          <w:sz w:val="24"/>
          <w:szCs w:val="24"/>
        </w:rPr>
        <w:tab/>
        <w:t>________________________________________________</w:t>
      </w:r>
    </w:p>
    <w:p w14:paraId="3C31C0E0" w14:textId="77777777" w:rsidR="00386DB1" w:rsidRDefault="00386DB1" w:rsidP="00386DB1">
      <w:pPr>
        <w:rPr>
          <w:rFonts w:ascii="Arial" w:eastAsia="Calibri" w:hAnsi="Arial" w:cs="Arial"/>
          <w:color w:val="000000"/>
          <w:sz w:val="16"/>
          <w:szCs w:val="16"/>
        </w:rPr>
      </w:pPr>
      <w:r w:rsidRPr="00C82B26">
        <w:rPr>
          <w:rFonts w:ascii="Arial" w:eastAsia="Calibri" w:hAnsi="Arial" w:cs="Arial"/>
          <w:color w:val="000000"/>
          <w:sz w:val="24"/>
          <w:szCs w:val="24"/>
        </w:rPr>
        <w:t xml:space="preserve"> </w:t>
      </w:r>
      <w:r w:rsidRPr="00C82B26">
        <w:rPr>
          <w:rFonts w:ascii="Arial" w:eastAsia="Calibri" w:hAnsi="Arial" w:cs="Arial"/>
          <w:color w:val="000000"/>
          <w:sz w:val="16"/>
          <w:szCs w:val="16"/>
        </w:rPr>
        <w:t xml:space="preserve">Non-employee personnel’s name, printed </w:t>
      </w:r>
      <w:r>
        <w:rPr>
          <w:rFonts w:ascii="Arial" w:eastAsia="Calibri" w:hAnsi="Arial" w:cs="Arial"/>
          <w:color w:val="000000"/>
          <w:sz w:val="16"/>
          <w:szCs w:val="16"/>
        </w:rPr>
        <w:tab/>
      </w:r>
      <w:r>
        <w:rPr>
          <w:rFonts w:ascii="Arial" w:eastAsia="Calibri" w:hAnsi="Arial" w:cs="Arial"/>
          <w:color w:val="000000"/>
          <w:sz w:val="16"/>
          <w:szCs w:val="16"/>
        </w:rPr>
        <w:tab/>
      </w:r>
      <w:r w:rsidRPr="00C82B26">
        <w:rPr>
          <w:rFonts w:ascii="Arial" w:eastAsia="Calibri" w:hAnsi="Arial" w:cs="Arial"/>
          <w:color w:val="000000"/>
          <w:sz w:val="16"/>
          <w:szCs w:val="16"/>
        </w:rPr>
        <w:t>Purpose – reason you are signing the form</w:t>
      </w:r>
    </w:p>
    <w:p w14:paraId="5BC1333B" w14:textId="77777777" w:rsidR="00386DB1" w:rsidRDefault="00386DB1" w:rsidP="00386DB1">
      <w:pPr>
        <w:rPr>
          <w:rFonts w:ascii="Arial" w:eastAsia="Calibri" w:hAnsi="Arial" w:cs="Arial"/>
          <w:color w:val="000000"/>
          <w:sz w:val="16"/>
          <w:szCs w:val="16"/>
        </w:rPr>
      </w:pPr>
    </w:p>
    <w:p w14:paraId="1DD740D1" w14:textId="77777777" w:rsidR="00386DB1" w:rsidRPr="00C82B26" w:rsidRDefault="00386DB1" w:rsidP="00386DB1">
      <w:pPr>
        <w:autoSpaceDE w:val="0"/>
        <w:autoSpaceDN w:val="0"/>
        <w:adjustRightInd w:val="0"/>
        <w:rPr>
          <w:rFonts w:ascii="Arial" w:eastAsia="Calibri" w:hAnsi="Arial" w:cs="Arial"/>
          <w:color w:val="000000"/>
          <w:sz w:val="24"/>
          <w:szCs w:val="24"/>
        </w:rPr>
      </w:pPr>
      <w:r>
        <w:rPr>
          <w:rFonts w:ascii="Arial" w:eastAsia="Calibri" w:hAnsi="Arial" w:cs="Arial"/>
          <w:color w:val="000000"/>
          <w:sz w:val="24"/>
          <w:szCs w:val="24"/>
        </w:rPr>
        <w:tab/>
      </w:r>
      <w:r>
        <w:rPr>
          <w:rFonts w:ascii="Arial" w:eastAsia="Calibri" w:hAnsi="Arial" w:cs="Arial"/>
          <w:color w:val="000000"/>
          <w:sz w:val="24"/>
          <w:szCs w:val="24"/>
        </w:rPr>
        <w:tab/>
      </w:r>
      <w:r>
        <w:rPr>
          <w:rFonts w:ascii="Arial" w:eastAsia="Calibri" w:hAnsi="Arial" w:cs="Arial"/>
          <w:color w:val="000000"/>
          <w:sz w:val="24"/>
          <w:szCs w:val="24"/>
        </w:rPr>
        <w:tab/>
      </w:r>
      <w:r>
        <w:rPr>
          <w:rFonts w:ascii="Arial" w:eastAsia="Calibri" w:hAnsi="Arial" w:cs="Arial"/>
          <w:color w:val="000000"/>
          <w:sz w:val="24"/>
          <w:szCs w:val="24"/>
        </w:rPr>
        <w:tab/>
      </w:r>
      <w:r>
        <w:rPr>
          <w:rFonts w:ascii="Arial" w:eastAsia="Calibri" w:hAnsi="Arial" w:cs="Arial"/>
          <w:color w:val="000000"/>
          <w:sz w:val="24"/>
          <w:szCs w:val="24"/>
        </w:rPr>
        <w:tab/>
      </w:r>
      <w:r>
        <w:rPr>
          <w:rFonts w:ascii="Arial" w:eastAsia="Calibri" w:hAnsi="Arial" w:cs="Arial"/>
          <w:color w:val="000000"/>
          <w:sz w:val="24"/>
          <w:szCs w:val="24"/>
        </w:rPr>
        <w:tab/>
        <w:t>________________________________________________</w:t>
      </w:r>
    </w:p>
    <w:p w14:paraId="65DE585B" w14:textId="77777777" w:rsidR="00386DB1" w:rsidRDefault="00386DB1" w:rsidP="00386DB1">
      <w:pPr>
        <w:rPr>
          <w:rFonts w:ascii="Arial"/>
          <w:b/>
          <w:spacing w:val="-1"/>
          <w:sz w:val="28"/>
        </w:rPr>
      </w:pPr>
      <w:r w:rsidRPr="00C82B26">
        <w:rPr>
          <w:rFonts w:ascii="Arial" w:eastAsia="Calibri" w:hAnsi="Arial" w:cs="Arial"/>
          <w:color w:val="000000"/>
          <w:sz w:val="24"/>
          <w:szCs w:val="24"/>
        </w:rPr>
        <w:t xml:space="preserve"> </w:t>
      </w:r>
      <w:r w:rsidRPr="00C82B26">
        <w:rPr>
          <w:rFonts w:ascii="Arial" w:eastAsia="Calibri" w:hAnsi="Arial" w:cs="Arial"/>
          <w:color w:val="000000"/>
          <w:sz w:val="16"/>
          <w:szCs w:val="16"/>
        </w:rPr>
        <w:t xml:space="preserve">Revision Date: 12/13/2018 </w:t>
      </w:r>
      <w:r>
        <w:rPr>
          <w:rFonts w:ascii="Arial" w:eastAsia="Calibri" w:hAnsi="Arial" w:cs="Arial"/>
          <w:color w:val="000000"/>
          <w:sz w:val="16"/>
          <w:szCs w:val="16"/>
        </w:rPr>
        <w:tab/>
      </w:r>
      <w:r>
        <w:rPr>
          <w:rFonts w:ascii="Arial" w:eastAsia="Calibri" w:hAnsi="Arial" w:cs="Arial"/>
          <w:color w:val="000000"/>
          <w:sz w:val="16"/>
          <w:szCs w:val="16"/>
        </w:rPr>
        <w:tab/>
      </w:r>
      <w:r>
        <w:rPr>
          <w:rFonts w:ascii="Arial" w:eastAsia="Calibri" w:hAnsi="Arial" w:cs="Arial"/>
          <w:color w:val="000000"/>
          <w:sz w:val="16"/>
          <w:szCs w:val="16"/>
        </w:rPr>
        <w:tab/>
      </w:r>
      <w:r>
        <w:rPr>
          <w:rFonts w:ascii="Arial" w:eastAsia="Calibri" w:hAnsi="Arial" w:cs="Arial"/>
          <w:color w:val="000000"/>
          <w:sz w:val="16"/>
          <w:szCs w:val="16"/>
        </w:rPr>
        <w:tab/>
      </w:r>
      <w:r w:rsidRPr="00C82B26">
        <w:rPr>
          <w:rFonts w:ascii="Arial" w:eastAsia="Calibri" w:hAnsi="Arial" w:cs="Arial"/>
          <w:color w:val="000000"/>
          <w:sz w:val="16"/>
          <w:szCs w:val="16"/>
        </w:rPr>
        <w:t>Sedgwick County Sponsor – employee and department</w:t>
      </w:r>
    </w:p>
    <w:p w14:paraId="1DF0915F" w14:textId="77777777" w:rsidR="00386DB1" w:rsidRDefault="00386DB1" w:rsidP="00386DB1">
      <w:pPr>
        <w:rPr>
          <w:rFonts w:ascii="Times New Roman" w:hAnsi="Times New Roman"/>
          <w:bCs/>
          <w:sz w:val="16"/>
          <w:szCs w:val="16"/>
        </w:rPr>
      </w:pPr>
    </w:p>
    <w:p w14:paraId="3105BC15" w14:textId="77777777" w:rsidR="00386DB1" w:rsidRPr="00A07AF3" w:rsidRDefault="00386DB1" w:rsidP="00386DB1">
      <w:pPr>
        <w:spacing w:before="100" w:beforeAutospacing="1" w:after="100" w:afterAutospacing="1"/>
        <w:jc w:val="center"/>
        <w:rPr>
          <w:rFonts w:ascii="Times New Roman" w:hAnsi="Times New Roman"/>
          <w:b/>
          <w:u w:val="single"/>
        </w:rPr>
      </w:pPr>
      <w:r w:rsidRPr="00A07AF3">
        <w:rPr>
          <w:rFonts w:ascii="Times New Roman" w:hAnsi="Times New Roman"/>
          <w:b/>
          <w:u w:val="single"/>
        </w:rPr>
        <w:lastRenderedPageBreak/>
        <w:t>HIPAA RULES</w:t>
      </w:r>
    </w:p>
    <w:p w14:paraId="440D51E9" w14:textId="77777777" w:rsidR="00386DB1" w:rsidRPr="00A07AF3" w:rsidRDefault="00386DB1" w:rsidP="00386DB1">
      <w:pPr>
        <w:spacing w:before="100" w:beforeAutospacing="1" w:after="100" w:afterAutospacing="1"/>
        <w:jc w:val="center"/>
        <w:rPr>
          <w:rFonts w:ascii="Times New Roman" w:hAnsi="Times New Roman"/>
          <w:b/>
          <w:u w:val="single"/>
        </w:rPr>
      </w:pPr>
      <w:r w:rsidRPr="00A07AF3">
        <w:rPr>
          <w:rFonts w:ascii="Times New Roman" w:hAnsi="Times New Roman"/>
          <w:b/>
          <w:u w:val="single"/>
        </w:rPr>
        <w:t>BUSINESS ASSOCIATE ADDENDUM</w:t>
      </w:r>
    </w:p>
    <w:p w14:paraId="4E0C4125"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t>DEFINITIONS</w:t>
      </w:r>
    </w:p>
    <w:p w14:paraId="472BF8B1"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1.1</w:t>
      </w:r>
      <w:r w:rsidRPr="00A07AF3">
        <w:rPr>
          <w:rFonts w:ascii="Times New Roman" w:hAnsi="Times New Roman"/>
        </w:rPr>
        <w:tab/>
        <w:t>The following terms used in this Agreement shall have the same meaning as those terms in the HIPAA Rules: Breach, Data Aggregation, Designated Record Set, Disclosure, Health Care Operations, Individual, Minimum Necessary, Notice of Privacy Practices, Protected Health Information, Required By Law, Secretary, Security Incident, Subcontractor, Unsecured Protected Health Information, and Use.</w:t>
      </w:r>
    </w:p>
    <w:p w14:paraId="7CF06661"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u w:val="single"/>
        </w:rPr>
        <w:t>Specific definitions</w:t>
      </w:r>
      <w:r w:rsidRPr="00A07AF3">
        <w:rPr>
          <w:rFonts w:ascii="Times New Roman" w:hAnsi="Times New Roman"/>
        </w:rPr>
        <w:t>:</w:t>
      </w:r>
    </w:p>
    <w:p w14:paraId="2D948D67" w14:textId="77777777" w:rsidR="00386DB1" w:rsidRPr="00A07AF3" w:rsidRDefault="00386DB1" w:rsidP="00386DB1">
      <w:pPr>
        <w:spacing w:before="100" w:beforeAutospacing="1" w:after="100" w:afterAutospacing="1"/>
        <w:ind w:left="300"/>
        <w:rPr>
          <w:rFonts w:ascii="Times New Roman" w:hAnsi="Times New Roman"/>
        </w:rPr>
      </w:pPr>
      <w:r w:rsidRPr="00A07AF3">
        <w:rPr>
          <w:rFonts w:ascii="Times New Roman" w:hAnsi="Times New Roman"/>
        </w:rPr>
        <w:t xml:space="preserve">(a) </w:t>
      </w:r>
      <w:r w:rsidRPr="00A07AF3">
        <w:rPr>
          <w:rFonts w:ascii="Times New Roman" w:hAnsi="Times New Roman"/>
          <w:u w:val="single"/>
        </w:rPr>
        <w:t>Business Associate</w:t>
      </w:r>
      <w:r w:rsidRPr="00A07AF3">
        <w:rPr>
          <w:rFonts w:ascii="Times New Roman" w:hAnsi="Times New Roman"/>
        </w:rPr>
        <w:t>.  “Business Associate” shall generally have the same meaning as the term “business associate” at 45 CFR 160.103.</w:t>
      </w:r>
    </w:p>
    <w:p w14:paraId="37016D21" w14:textId="77777777" w:rsidR="00386DB1" w:rsidRPr="00A07AF3" w:rsidRDefault="00386DB1" w:rsidP="00386DB1">
      <w:pPr>
        <w:spacing w:before="100" w:beforeAutospacing="1" w:after="100" w:afterAutospacing="1"/>
        <w:ind w:left="300"/>
        <w:rPr>
          <w:rFonts w:ascii="Times New Roman" w:hAnsi="Times New Roman"/>
        </w:rPr>
      </w:pPr>
      <w:r w:rsidRPr="00A07AF3">
        <w:rPr>
          <w:rFonts w:ascii="Times New Roman" w:hAnsi="Times New Roman"/>
        </w:rPr>
        <w:t xml:space="preserve">(b) </w:t>
      </w:r>
      <w:r w:rsidRPr="00A07AF3">
        <w:rPr>
          <w:rFonts w:ascii="Times New Roman" w:hAnsi="Times New Roman"/>
          <w:u w:val="single"/>
        </w:rPr>
        <w:t>Covered Entity</w:t>
      </w:r>
      <w:r w:rsidRPr="00A07AF3">
        <w:rPr>
          <w:rFonts w:ascii="Times New Roman" w:hAnsi="Times New Roman"/>
        </w:rPr>
        <w:t>.  “Covered Entity” shall generally have the same meaning as the term “covered entity” at 45 CFR 160.103, and in reference to the party to this agreement, shall mean Sedgwick County.</w:t>
      </w:r>
    </w:p>
    <w:p w14:paraId="4CC4541E" w14:textId="77777777" w:rsidR="00386DB1" w:rsidRPr="00A07AF3" w:rsidRDefault="00386DB1" w:rsidP="00386DB1">
      <w:pPr>
        <w:spacing w:before="100" w:beforeAutospacing="1" w:after="100" w:afterAutospacing="1"/>
        <w:ind w:left="300"/>
        <w:rPr>
          <w:rFonts w:ascii="Times New Roman" w:hAnsi="Times New Roman"/>
        </w:rPr>
      </w:pPr>
      <w:r w:rsidRPr="00A07AF3">
        <w:rPr>
          <w:rFonts w:ascii="Times New Roman" w:hAnsi="Times New Roman"/>
        </w:rPr>
        <w:t xml:space="preserve">(c) </w:t>
      </w:r>
      <w:r w:rsidRPr="00A07AF3">
        <w:rPr>
          <w:rFonts w:ascii="Times New Roman" w:hAnsi="Times New Roman"/>
          <w:u w:val="single"/>
        </w:rPr>
        <w:t>HIPAA Rules</w:t>
      </w:r>
      <w:r w:rsidRPr="00A07AF3">
        <w:rPr>
          <w:rFonts w:ascii="Times New Roman" w:hAnsi="Times New Roman"/>
        </w:rPr>
        <w:t>.  “HIPAA Rules” shall mean the Privacy, Security, Breach Notification, and Enforcement Rules at 45 CFR Part 160 and Part 164.</w:t>
      </w:r>
    </w:p>
    <w:p w14:paraId="22DBE787"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t>OBLIGATIONS AND ACTIVITIES OF BUSINESS ASSOCIATE</w:t>
      </w:r>
      <w:r w:rsidRPr="00A07AF3">
        <w:rPr>
          <w:rFonts w:ascii="Times New Roman" w:hAnsi="Times New Roman"/>
          <w:b/>
        </w:rPr>
        <w:t xml:space="preserve"> </w:t>
      </w:r>
    </w:p>
    <w:p w14:paraId="694DFDB5"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rPr>
        <w:t>Business Associate agrees to:</w:t>
      </w:r>
    </w:p>
    <w:p w14:paraId="700AF685"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2.1</w:t>
      </w:r>
      <w:r w:rsidRPr="00A07AF3">
        <w:rPr>
          <w:rFonts w:ascii="Times New Roman" w:hAnsi="Times New Roman"/>
        </w:rPr>
        <w:tab/>
        <w:t>not Use or Disclose Protected Health Information other than as permitted or required by the Agreement or as Required By Law;</w:t>
      </w:r>
    </w:p>
    <w:p w14:paraId="6FA0507D"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2.2</w:t>
      </w:r>
      <w:r w:rsidRPr="00A07AF3">
        <w:rPr>
          <w:rFonts w:ascii="Times New Roman" w:hAnsi="Times New Roman"/>
        </w:rPr>
        <w:tab/>
      </w:r>
      <w:r w:rsidRPr="00A07AF3">
        <w:rPr>
          <w:rFonts w:ascii="Times New Roman" w:hAnsi="Times New Roman"/>
          <w:b/>
          <w:i/>
        </w:rPr>
        <w:t xml:space="preserve">  </w:t>
      </w:r>
      <w:r w:rsidRPr="00A07AF3">
        <w:rPr>
          <w:rFonts w:ascii="Times New Roman" w:hAnsi="Times New Roman"/>
        </w:rPr>
        <w:t>Use appropriate safeguards and comply with Subpart C of 45 CFR Part 164 with respect to electronic Protected Health Information, to prevent Use or Disclosure of Protected Health Information other than as provided for by this Agreement;</w:t>
      </w:r>
    </w:p>
    <w:p w14:paraId="743CB522"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2.3</w:t>
      </w:r>
      <w:r w:rsidRPr="00A07AF3">
        <w:rPr>
          <w:rFonts w:ascii="Times New Roman" w:hAnsi="Times New Roman"/>
        </w:rPr>
        <w:tab/>
        <w:t xml:space="preserve">report to covered entity any Use or Disclosure of Protected Health Information not provided for by the Agreement of which it becomes aware, including Breaches of Unsecured Protected Health Information as required at 45 CFR 164.410, and any Security Incident of which it becomes aware, as further provided for in Par. 12.1, </w:t>
      </w:r>
      <w:r w:rsidRPr="00A07AF3">
        <w:rPr>
          <w:rFonts w:ascii="Times New Roman" w:hAnsi="Times New Roman"/>
          <w:i/>
        </w:rPr>
        <w:t>et seq.</w:t>
      </w:r>
      <w:r w:rsidRPr="00A07AF3">
        <w:rPr>
          <w:rFonts w:ascii="Times New Roman" w:hAnsi="Times New Roman"/>
        </w:rPr>
        <w:t>;</w:t>
      </w:r>
    </w:p>
    <w:p w14:paraId="57FDBE94"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2.4</w:t>
      </w:r>
      <w:r w:rsidRPr="00A07AF3">
        <w:rPr>
          <w:rFonts w:ascii="Times New Roman" w:hAnsi="Times New Roman"/>
        </w:rPr>
        <w:tab/>
        <w:t>mitigate, to the extent practicable, any harmful effect that is known to Business Associate of a Use or Disclosure of Protected Health Information by Business Associate in violation of the requirements of this Agreement;</w:t>
      </w:r>
    </w:p>
    <w:p w14:paraId="3C851CE4" w14:textId="77777777" w:rsidR="00386DB1" w:rsidRPr="00A07AF3" w:rsidRDefault="00386DB1" w:rsidP="00386DB1">
      <w:pPr>
        <w:spacing w:before="100" w:beforeAutospacing="1" w:after="100" w:afterAutospacing="1"/>
        <w:jc w:val="both"/>
        <w:rPr>
          <w:rFonts w:ascii="Times New Roman" w:hAnsi="Times New Roman"/>
          <w:b/>
          <w:i/>
        </w:rPr>
      </w:pPr>
      <w:r w:rsidRPr="00A07AF3">
        <w:rPr>
          <w:rFonts w:ascii="Times New Roman" w:hAnsi="Times New Roman"/>
        </w:rPr>
        <w:t>2.5</w:t>
      </w:r>
      <w:r w:rsidRPr="00A07AF3">
        <w:rPr>
          <w:rFonts w:ascii="Times New Roman" w:hAnsi="Times New Roman"/>
        </w:rPr>
        <w:tab/>
        <w:t>in accordance with 45 CFR 164.502(e)(1)(ii) and 164.308(b)(2), if applicable, ensure that any Subcontractors that create, receive, maintain, or transmit Protected Health Information on behalf of the Business Associate agree to the same restrictions, conditions, and requirements that apply to the Business Associate with respect to such information;</w:t>
      </w:r>
    </w:p>
    <w:p w14:paraId="59B22A99" w14:textId="77777777" w:rsidR="00386DB1" w:rsidRPr="00A07AF3" w:rsidRDefault="00386DB1" w:rsidP="00386DB1">
      <w:pPr>
        <w:spacing w:before="100" w:beforeAutospacing="1" w:after="100" w:afterAutospacing="1"/>
        <w:ind w:left="90"/>
        <w:rPr>
          <w:rFonts w:ascii="Times New Roman" w:hAnsi="Times New Roman"/>
        </w:rPr>
      </w:pPr>
      <w:r w:rsidRPr="00A07AF3">
        <w:rPr>
          <w:rFonts w:ascii="Times New Roman" w:hAnsi="Times New Roman"/>
        </w:rPr>
        <w:t>2.6</w:t>
      </w:r>
      <w:r w:rsidRPr="00A07AF3">
        <w:rPr>
          <w:rFonts w:ascii="Times New Roman" w:hAnsi="Times New Roman"/>
        </w:rPr>
        <w:tab/>
        <w:t>make available Protected Health Information in a Designated Record Set to the Covered Entity as necessary to satisfy Covered Entity’s obligations under 45 CFR 164.524;</w:t>
      </w:r>
    </w:p>
    <w:p w14:paraId="23190C45"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2.7</w:t>
      </w:r>
      <w:r w:rsidRPr="00A07AF3">
        <w:rPr>
          <w:rFonts w:ascii="Times New Roman" w:hAnsi="Times New Roman"/>
        </w:rPr>
        <w:tab/>
        <w:t>make any amendment(s) to Protected Health Information in a Designated Record Set as directed or agreed to by the Covered Entity pursuant to 45 CFR 164.526 or take other measures as necessary to satisfy Covered Entity’s obligations under 45 CFR 164.526;</w:t>
      </w:r>
    </w:p>
    <w:p w14:paraId="12F880FF"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2.8</w:t>
      </w:r>
      <w:r w:rsidRPr="00A07AF3">
        <w:rPr>
          <w:rFonts w:ascii="Times New Roman" w:hAnsi="Times New Roman"/>
        </w:rPr>
        <w:tab/>
        <w:t xml:space="preserve"> make its internal practices, books, and records available to the Secretary for purposes of determining compliance with the HIPAA Rules; and</w:t>
      </w:r>
    </w:p>
    <w:p w14:paraId="62796684"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lastRenderedPageBreak/>
        <w:t>2.9</w:t>
      </w:r>
      <w:r w:rsidRPr="00A07AF3">
        <w:rPr>
          <w:rFonts w:ascii="Times New Roman" w:hAnsi="Times New Roman"/>
        </w:rPr>
        <w:tab/>
        <w:t>maintain and make available the information required to provide an accounting of Disclosures to the Covered Entity as necessary to satisfy covered entity’s obligations under 45 CFR 164.528.</w:t>
      </w:r>
    </w:p>
    <w:p w14:paraId="665EB26A"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t>PERMITTED USES AND DISCLOSURES BY ASSOCIATE</w:t>
      </w:r>
      <w:r w:rsidRPr="00A07AF3">
        <w:rPr>
          <w:rFonts w:ascii="Times New Roman" w:hAnsi="Times New Roman"/>
          <w:b/>
        </w:rPr>
        <w:t xml:space="preserve"> </w:t>
      </w:r>
    </w:p>
    <w:p w14:paraId="59EF6BE4"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3.1</w:t>
      </w:r>
      <w:r w:rsidRPr="00A07AF3">
        <w:rPr>
          <w:rFonts w:ascii="Times New Roman" w:hAnsi="Times New Roman"/>
        </w:rPr>
        <w:tab/>
        <w:t>Except as otherwise limited in this Agreement, Business Associate may only Use or Disclose Protected Health Information on behalf of, or to provide services to, Covered Entity for the purposes of the contractual relationship, if such Use or Disclosure of Protected Health Information would not violate the Privacy Rule if done by Covered Entity or the Minimum Necessary policies and procedures of the Covered Entity.</w:t>
      </w:r>
    </w:p>
    <w:p w14:paraId="510AEC6F"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t>SPECIFIC USE AND DISCLOSURE PROVISIONS</w:t>
      </w:r>
    </w:p>
    <w:p w14:paraId="2B1D39AA" w14:textId="77777777" w:rsidR="00386DB1" w:rsidRPr="00A07AF3" w:rsidRDefault="00386DB1" w:rsidP="00386DB1">
      <w:pPr>
        <w:spacing w:before="100" w:beforeAutospacing="1" w:after="100" w:afterAutospacing="1"/>
        <w:ind w:left="90"/>
        <w:jc w:val="both"/>
        <w:rPr>
          <w:rFonts w:ascii="Times New Roman" w:hAnsi="Times New Roman"/>
        </w:rPr>
      </w:pPr>
      <w:r w:rsidRPr="00A07AF3">
        <w:rPr>
          <w:rFonts w:ascii="Times New Roman" w:hAnsi="Times New Roman"/>
        </w:rPr>
        <w:t>4.1</w:t>
      </w:r>
      <w:r w:rsidRPr="00A07AF3">
        <w:rPr>
          <w:rFonts w:ascii="Times New Roman" w:hAnsi="Times New Roman"/>
        </w:rPr>
        <w:tab/>
        <w:t xml:space="preserve">Except as otherwise limited in this Agreement, Business Associate may Use Protected Health Information for the proper management and administration of the Business Associate or to carry out the contractual or legal responsibilities of the Business Associate. </w:t>
      </w:r>
    </w:p>
    <w:p w14:paraId="1B39F259"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4.2</w:t>
      </w:r>
      <w:r w:rsidRPr="00A07AF3">
        <w:rPr>
          <w:rFonts w:ascii="Times New Roman" w:hAnsi="Times New Roman"/>
        </w:rPr>
        <w:tab/>
        <w:t>Business Associate may Use or Disclose Protected Health Information as Required By Law.</w:t>
      </w:r>
    </w:p>
    <w:p w14:paraId="1912EDAB"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4.3</w:t>
      </w:r>
      <w:r w:rsidRPr="00A07AF3">
        <w:rPr>
          <w:rFonts w:ascii="Times New Roman" w:hAnsi="Times New Roman"/>
        </w:rPr>
        <w:tab/>
        <w:t>Business Associate agrees to make Uses and Disclosures and requests for Protected Health Information consistent with Covered Entity’s Minimum Necessary policies and procedures.</w:t>
      </w:r>
    </w:p>
    <w:p w14:paraId="0634687B"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4.4</w:t>
      </w:r>
      <w:r w:rsidRPr="00A07AF3">
        <w:rPr>
          <w:rFonts w:ascii="Times New Roman" w:hAnsi="Times New Roman"/>
        </w:rPr>
        <w:tab/>
        <w:t>Business Associate may Disclose Protected Health Information for the proper management and administration of Business Associate or to carry out the legal responsibilities of the Business Associate, provided the Disclosures are Required By Law, or Business Associate obtains reasonable assurances from the person to whom the information is disclosed that the information will remain confidential and Used or further Disclosed only as Required By Law or for the purposes for which it was Disclosed to the person, and the person notifies Business Associate of any instances of which it is aware in which the confidentiality of the information has been Breached.</w:t>
      </w:r>
    </w:p>
    <w:p w14:paraId="2398E25E"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4.5</w:t>
      </w:r>
      <w:r w:rsidRPr="00A07AF3">
        <w:rPr>
          <w:rFonts w:ascii="Times New Roman" w:hAnsi="Times New Roman"/>
        </w:rPr>
        <w:tab/>
        <w:t>Business Associate may provide Data Aggregation services relating to the Health Care Operations of the covered entity.</w:t>
      </w:r>
    </w:p>
    <w:p w14:paraId="3B310604"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4.6</w:t>
      </w:r>
      <w:r w:rsidRPr="00A07AF3">
        <w:rPr>
          <w:rFonts w:ascii="Times New Roman" w:hAnsi="Times New Roman"/>
        </w:rPr>
        <w:tab/>
        <w:t xml:space="preserve">Business Associate may Use Protected Health Information to report violations of law to appropriate Federal and State authorities, consistent with § 164.502(j)(1). </w:t>
      </w:r>
    </w:p>
    <w:p w14:paraId="62C0A76F"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t>OBLIGATIONS OF COVERED ENTITY</w:t>
      </w:r>
      <w:r w:rsidRPr="00A07AF3">
        <w:rPr>
          <w:rFonts w:ascii="Times New Roman" w:hAnsi="Times New Roman"/>
          <w:b/>
        </w:rPr>
        <w:t xml:space="preserve"> </w:t>
      </w:r>
    </w:p>
    <w:p w14:paraId="13E44151"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5.1</w:t>
      </w:r>
      <w:r w:rsidRPr="00A07AF3">
        <w:rPr>
          <w:rFonts w:ascii="Times New Roman" w:hAnsi="Times New Roman"/>
        </w:rPr>
        <w:tab/>
        <w:t xml:space="preserve">Covered Entity shall notify Business Associate of any limitation(s) in its Notice of Privacy Practices of Covered Entity in accordance with 45 CFR § 164.520, to the extent that such limitation may affect Business Associate's Use or Disclosure of Protected Health Information. </w:t>
      </w:r>
    </w:p>
    <w:p w14:paraId="36AA7ACC"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5.2</w:t>
      </w:r>
      <w:r w:rsidRPr="00A07AF3">
        <w:rPr>
          <w:rFonts w:ascii="Times New Roman" w:hAnsi="Times New Roman"/>
        </w:rPr>
        <w:tab/>
        <w:t xml:space="preserve">Covered Entity shall notify Business Associate of any changes in, or revocation of, permission by Individual to Use or Disclose Protected Health Information, to the extent that such changes may affect Business Associate's Use or Disclosure of Protected Health Information. </w:t>
      </w:r>
    </w:p>
    <w:p w14:paraId="4535AAB1" w14:textId="77777777" w:rsidR="00386DB1" w:rsidRDefault="00386DB1" w:rsidP="00386DB1">
      <w:pPr>
        <w:spacing w:before="100" w:beforeAutospacing="1" w:after="100" w:afterAutospacing="1"/>
        <w:jc w:val="both"/>
        <w:rPr>
          <w:rFonts w:ascii="Times New Roman" w:hAnsi="Times New Roman"/>
        </w:rPr>
      </w:pPr>
      <w:r w:rsidRPr="00A07AF3">
        <w:rPr>
          <w:rFonts w:ascii="Times New Roman" w:hAnsi="Times New Roman"/>
        </w:rPr>
        <w:t>5.3</w:t>
      </w:r>
      <w:r w:rsidRPr="00A07AF3">
        <w:rPr>
          <w:rFonts w:ascii="Times New Roman" w:hAnsi="Times New Roman"/>
        </w:rPr>
        <w:tab/>
        <w:t xml:space="preserve">Covered Entity shall notify Business Associate of any restriction to the Use or Disclosure of Protected Health Information that Covered Entity has agreed to in accordance with 45 CFR § 164.522, to the extent that such restriction may affect Business Associate's Use or Disclosure of Protected Health Information. </w:t>
      </w:r>
    </w:p>
    <w:p w14:paraId="36E22630" w14:textId="77777777" w:rsidR="00386DB1" w:rsidRPr="00A07AF3" w:rsidRDefault="00386DB1" w:rsidP="00386DB1">
      <w:pPr>
        <w:spacing w:before="100" w:beforeAutospacing="1" w:after="100" w:afterAutospacing="1"/>
        <w:jc w:val="both"/>
        <w:rPr>
          <w:rFonts w:ascii="Times New Roman" w:hAnsi="Times New Roman"/>
        </w:rPr>
      </w:pPr>
    </w:p>
    <w:p w14:paraId="1CDFC9C5" w14:textId="77777777" w:rsidR="00386DB1" w:rsidRDefault="00386DB1" w:rsidP="00386DB1">
      <w:pPr>
        <w:rPr>
          <w:rFonts w:ascii="Times New Roman" w:hAnsi="Times New Roman"/>
          <w:b/>
          <w:u w:val="single"/>
        </w:rPr>
      </w:pPr>
      <w:r>
        <w:rPr>
          <w:rFonts w:ascii="Times New Roman" w:hAnsi="Times New Roman"/>
          <w:b/>
          <w:u w:val="single"/>
        </w:rPr>
        <w:br w:type="page"/>
      </w:r>
    </w:p>
    <w:p w14:paraId="504C453C" w14:textId="77777777" w:rsidR="00386DB1" w:rsidRPr="00A07AF3" w:rsidRDefault="00386DB1" w:rsidP="00386DB1">
      <w:pPr>
        <w:spacing w:before="100" w:beforeAutospacing="1" w:after="100" w:afterAutospacing="1"/>
        <w:jc w:val="both"/>
        <w:rPr>
          <w:rFonts w:ascii="Times New Roman" w:hAnsi="Times New Roman"/>
          <w:b/>
        </w:rPr>
      </w:pPr>
      <w:r w:rsidRPr="00A07AF3">
        <w:rPr>
          <w:rFonts w:ascii="Times New Roman" w:hAnsi="Times New Roman"/>
          <w:b/>
          <w:u w:val="single"/>
        </w:rPr>
        <w:lastRenderedPageBreak/>
        <w:t>PERMISSIBLE REQUESTS BY COVERED ENTITY</w:t>
      </w:r>
      <w:r w:rsidRPr="00A07AF3">
        <w:rPr>
          <w:rFonts w:ascii="Times New Roman" w:hAnsi="Times New Roman"/>
          <w:b/>
        </w:rPr>
        <w:t xml:space="preserve"> </w:t>
      </w:r>
    </w:p>
    <w:p w14:paraId="1908F141"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6.1</w:t>
      </w:r>
      <w:r w:rsidRPr="00A07AF3">
        <w:rPr>
          <w:rFonts w:ascii="Times New Roman" w:hAnsi="Times New Roman"/>
        </w:rPr>
        <w:tab/>
        <w:t>Covered Entity shall not request Business Associate to Use or Disclose Protected Health Information in any manner that would not be permissible under Subpart E of 45 CFR Part 164 if done by Covered Entity. If necessary in order to meet the Business Associate’s obligations under the Agreement, the Business Associate may Use or Disclose Protected Health Information for Data Aggregation, management and administrative activities, or contractual or legal responsibilities of Business Associate.</w:t>
      </w:r>
    </w:p>
    <w:p w14:paraId="071C1805" w14:textId="77777777" w:rsidR="00386DB1" w:rsidRPr="00A07AF3" w:rsidRDefault="00386DB1" w:rsidP="00386DB1">
      <w:pPr>
        <w:spacing w:before="100" w:beforeAutospacing="1" w:after="100" w:afterAutospacing="1"/>
        <w:rPr>
          <w:rFonts w:ascii="Times New Roman" w:hAnsi="Times New Roman"/>
          <w:b/>
        </w:rPr>
      </w:pPr>
      <w:r w:rsidRPr="00A07AF3">
        <w:rPr>
          <w:rFonts w:ascii="Times New Roman" w:hAnsi="Times New Roman"/>
          <w:b/>
          <w:u w:val="single"/>
        </w:rPr>
        <w:t>TERM</w:t>
      </w:r>
    </w:p>
    <w:p w14:paraId="5BD21D47"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7.1</w:t>
      </w:r>
      <w:r w:rsidRPr="00A07AF3">
        <w:rPr>
          <w:rFonts w:ascii="Times New Roman" w:hAnsi="Times New Roman"/>
        </w:rPr>
        <w:tab/>
      </w:r>
      <w:r w:rsidRPr="00A07AF3">
        <w:rPr>
          <w:rFonts w:ascii="Times New Roman" w:hAnsi="Times New Roman"/>
          <w:b/>
          <w:i/>
        </w:rPr>
        <w:t>Term.</w:t>
      </w:r>
      <w:r w:rsidRPr="00A07AF3">
        <w:rPr>
          <w:rFonts w:ascii="Times New Roman" w:hAnsi="Times New Roman"/>
        </w:rPr>
        <w:tab/>
        <w:t>The Agreement shall be effective as of date of execution of the Agreement by the parties, and shall terminate when all of the Protected Health Information provided by Covered Entity to Business Associate, or created or received by Business Associate on behalf of Covered Entity, has been returned to Covered Entity or, at Covered Entity’s option, is destroyed, or, if it is infeasible to destroy Protected Health Information, the protections are extended to such information, in accordance with the termination provisions in this Agreement.</w:t>
      </w:r>
    </w:p>
    <w:p w14:paraId="26BA261B" w14:textId="77777777" w:rsidR="00386DB1" w:rsidRPr="00A07AF3" w:rsidRDefault="00386DB1" w:rsidP="00386DB1">
      <w:pPr>
        <w:spacing w:before="100" w:beforeAutospacing="1" w:after="100" w:afterAutospacing="1"/>
        <w:jc w:val="both"/>
        <w:rPr>
          <w:rFonts w:ascii="Times New Roman" w:hAnsi="Times New Roman"/>
          <w:b/>
          <w:u w:val="single"/>
        </w:rPr>
      </w:pPr>
      <w:r w:rsidRPr="00A07AF3">
        <w:rPr>
          <w:rFonts w:ascii="Times New Roman" w:hAnsi="Times New Roman"/>
          <w:b/>
          <w:u w:val="single"/>
        </w:rPr>
        <w:t>MISCELLANEOUS</w:t>
      </w:r>
    </w:p>
    <w:p w14:paraId="4E549035"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8.1</w:t>
      </w:r>
      <w:r w:rsidRPr="00A07AF3">
        <w:rPr>
          <w:rFonts w:ascii="Times New Roman" w:hAnsi="Times New Roman"/>
        </w:rPr>
        <w:tab/>
        <w:t xml:space="preserve">A reference in this Agreement to a section in the HIPAA Rules means the section as in effect or as amended. </w:t>
      </w:r>
    </w:p>
    <w:p w14:paraId="1D2D1626"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8.2</w:t>
      </w:r>
      <w:r w:rsidRPr="00A07AF3">
        <w:rPr>
          <w:rFonts w:ascii="Times New Roman" w:hAnsi="Times New Roman"/>
        </w:rPr>
        <w:tab/>
        <w:t xml:space="preserve">The Parties agree to take such action as is necessary to amend this Agreement from time to time as is necessary for Covered Entity to comply with the requirements of the HIPAA Rules. </w:t>
      </w:r>
    </w:p>
    <w:p w14:paraId="65B781ED" w14:textId="77777777" w:rsidR="00386DB1" w:rsidRPr="00A07AF3" w:rsidRDefault="00386DB1" w:rsidP="00386DB1">
      <w:pPr>
        <w:spacing w:before="100" w:beforeAutospacing="1" w:after="100" w:afterAutospacing="1"/>
        <w:jc w:val="both"/>
        <w:rPr>
          <w:rFonts w:ascii="Times New Roman" w:hAnsi="Times New Roman"/>
        </w:rPr>
      </w:pPr>
      <w:r w:rsidRPr="00A07AF3">
        <w:rPr>
          <w:rFonts w:ascii="Times New Roman" w:hAnsi="Times New Roman"/>
        </w:rPr>
        <w:t>8.3</w:t>
      </w:r>
      <w:r w:rsidRPr="00A07AF3">
        <w:rPr>
          <w:rFonts w:ascii="Times New Roman" w:hAnsi="Times New Roman"/>
        </w:rPr>
        <w:tab/>
        <w:t xml:space="preserve">Any ambiguity in this Agreement shall be resolved to permit Covered Entity to comply with the HIPAA Rules. </w:t>
      </w:r>
    </w:p>
    <w:p w14:paraId="4C003DEF" w14:textId="77777777" w:rsidR="00386DB1" w:rsidRDefault="00386DB1" w:rsidP="00386DB1">
      <w:pPr>
        <w:spacing w:before="100" w:beforeAutospacing="1" w:after="100" w:afterAutospacing="1"/>
        <w:jc w:val="both"/>
        <w:rPr>
          <w:rFonts w:ascii="Times New Roman" w:hAnsi="Times New Roman"/>
        </w:rPr>
      </w:pPr>
      <w:r w:rsidRPr="00A07AF3">
        <w:rPr>
          <w:rFonts w:ascii="Times New Roman" w:hAnsi="Times New Roman"/>
        </w:rPr>
        <w:t>8.4</w:t>
      </w:r>
      <w:r w:rsidRPr="00A07AF3">
        <w:rPr>
          <w:rFonts w:ascii="Times New Roman" w:hAnsi="Times New Roman"/>
        </w:rPr>
        <w:tab/>
        <w:t>In addition to any implied indemnity or express indemnity provision in the Agreement, Business Associate agrees to indemnify, defend and hold harmless the Covered Entity, including any employees, agents, or Subcontractors against any actual and direct losses suffered by the Indemnified Party(ies) and all liability to third parties arising out of or in connection with any breach of this Agreement or from any negligent or wrongful acts or omissions, including failure to perform its obligations under the HIPAA Rules, by the Business Associate or its employees, directors, officers, Subcontractors, agents, or other members of its workforce. Accordingly, upon demand, the Business Associate shall reimburse the Indemnified Party(ies) for any and all actual expenses (including reasonable attorney’s fees) which may be imposed upon any Indemnified Party(ies) by reason of any suit, claim, action, proceeding or demand by any third party resulting from the Business Associate’s failure to perform, Breach or other action under this Agreement.</w:t>
      </w:r>
    </w:p>
    <w:p w14:paraId="4054D5B0" w14:textId="77777777" w:rsidR="00386DB1" w:rsidRPr="00A07AF3" w:rsidRDefault="00386DB1" w:rsidP="00386DB1">
      <w:pPr>
        <w:tabs>
          <w:tab w:val="left" w:pos="0"/>
          <w:tab w:val="left" w:pos="734"/>
          <w:tab w:val="left" w:pos="1440"/>
          <w:tab w:val="left" w:pos="2160"/>
          <w:tab w:val="left" w:pos="2880"/>
          <w:tab w:val="left" w:pos="3600"/>
          <w:tab w:val="left" w:pos="7920"/>
          <w:tab w:val="right" w:pos="9612"/>
        </w:tabs>
        <w:jc w:val="both"/>
        <w:rPr>
          <w:rFonts w:ascii="Times New Roman" w:hAnsi="Times New Roman"/>
        </w:rPr>
      </w:pPr>
      <w:r w:rsidRPr="00A07AF3">
        <w:rPr>
          <w:rFonts w:ascii="Times New Roman" w:hAnsi="Times New Roman"/>
          <w:b/>
          <w:u w:val="single"/>
        </w:rPr>
        <w:t>SECURITY RULE REQUIREMENTS</w:t>
      </w:r>
    </w:p>
    <w:p w14:paraId="11968EF1" w14:textId="77777777" w:rsidR="00386DB1" w:rsidRPr="00A07AF3" w:rsidRDefault="00386DB1" w:rsidP="00386DB1">
      <w:pPr>
        <w:tabs>
          <w:tab w:val="left" w:pos="0"/>
          <w:tab w:val="left" w:pos="734"/>
          <w:tab w:val="left" w:pos="1440"/>
          <w:tab w:val="left" w:pos="2160"/>
          <w:tab w:val="left" w:pos="2880"/>
          <w:tab w:val="left" w:pos="3600"/>
          <w:tab w:val="left" w:pos="7920"/>
          <w:tab w:val="right" w:pos="9612"/>
        </w:tabs>
        <w:jc w:val="both"/>
        <w:rPr>
          <w:rFonts w:ascii="Times New Roman" w:hAnsi="Times New Roman"/>
        </w:rPr>
      </w:pPr>
    </w:p>
    <w:p w14:paraId="57F66A66" w14:textId="77777777" w:rsidR="00386DB1" w:rsidRPr="00A07AF3" w:rsidRDefault="00386DB1" w:rsidP="00386DB1">
      <w:pPr>
        <w:autoSpaceDE w:val="0"/>
        <w:autoSpaceDN w:val="0"/>
        <w:adjustRightInd w:val="0"/>
        <w:jc w:val="both"/>
        <w:rPr>
          <w:rFonts w:ascii="Times New Roman" w:hAnsi="Times New Roman"/>
          <w:iCs/>
        </w:rPr>
      </w:pPr>
      <w:r w:rsidRPr="00A07AF3">
        <w:rPr>
          <w:rFonts w:ascii="Times New Roman" w:hAnsi="Times New Roman"/>
        </w:rPr>
        <w:t>9.1</w:t>
      </w:r>
      <w:r w:rsidRPr="00A07AF3">
        <w:rPr>
          <w:rFonts w:ascii="Times New Roman" w:hAnsi="Times New Roman"/>
        </w:rPr>
        <w:tab/>
      </w:r>
      <w:r w:rsidRPr="00A07AF3">
        <w:rPr>
          <w:rFonts w:ascii="Times New Roman" w:hAnsi="Times New Roman"/>
          <w:iCs/>
        </w:rPr>
        <w:t xml:space="preserve">Business Associate agrees, to the extent any Protected Health Information created, received, maintained or transmitted by or in electronic media, also referred to as electronic protected health care information, as defined by 45 CFR § 160.103, that it will only create, maintain or transmit such information with appropriate safeguards in place.  </w:t>
      </w:r>
    </w:p>
    <w:p w14:paraId="235CA366" w14:textId="77777777" w:rsidR="00386DB1" w:rsidRPr="00A07AF3" w:rsidRDefault="00386DB1" w:rsidP="00386DB1">
      <w:pPr>
        <w:autoSpaceDE w:val="0"/>
        <w:autoSpaceDN w:val="0"/>
        <w:adjustRightInd w:val="0"/>
        <w:jc w:val="both"/>
        <w:rPr>
          <w:rFonts w:ascii="Times New Roman" w:hAnsi="Times New Roman"/>
          <w:iCs/>
        </w:rPr>
      </w:pPr>
    </w:p>
    <w:p w14:paraId="33F53973" w14:textId="77777777" w:rsidR="00386DB1" w:rsidRPr="00A07AF3" w:rsidRDefault="00386DB1" w:rsidP="00386DB1">
      <w:pPr>
        <w:autoSpaceDE w:val="0"/>
        <w:autoSpaceDN w:val="0"/>
        <w:adjustRightInd w:val="0"/>
        <w:jc w:val="both"/>
        <w:rPr>
          <w:rFonts w:ascii="Times New Roman" w:hAnsi="Times New Roman"/>
          <w:iCs/>
        </w:rPr>
      </w:pPr>
      <w:r w:rsidRPr="00A07AF3">
        <w:rPr>
          <w:rFonts w:ascii="Times New Roman" w:hAnsi="Times New Roman"/>
          <w:iCs/>
        </w:rPr>
        <w:t>Business Associate shall therefore: implement administrative, physical, and technical safeguards that reasonably and appropriately protect the confidentiality, integrity and availability of the electronic protected health care information; ensure that any agent, including Subcontractors, to whom it provides such information shall agree to also implement reasonable and appropriate safeguards to protect the information; and report to the Covered Entity any Security Incident, as that term is defined by 45 CFR § 164.304, of which it becomes aware.</w:t>
      </w:r>
    </w:p>
    <w:p w14:paraId="61A9CFDC" w14:textId="77777777" w:rsidR="00386DB1" w:rsidRDefault="00386DB1" w:rsidP="00386DB1">
      <w:pPr>
        <w:autoSpaceDE w:val="0"/>
        <w:autoSpaceDN w:val="0"/>
        <w:adjustRightInd w:val="0"/>
        <w:rPr>
          <w:rFonts w:ascii="Times New Roman" w:hAnsi="Times New Roman"/>
          <w:iCs/>
        </w:rPr>
      </w:pPr>
    </w:p>
    <w:p w14:paraId="4A981804" w14:textId="77777777" w:rsidR="00386DB1" w:rsidRPr="00A07AF3" w:rsidRDefault="00386DB1" w:rsidP="00386DB1">
      <w:pPr>
        <w:autoSpaceDE w:val="0"/>
        <w:autoSpaceDN w:val="0"/>
        <w:adjustRightInd w:val="0"/>
        <w:rPr>
          <w:rFonts w:ascii="Times New Roman" w:hAnsi="Times New Roman"/>
          <w:b/>
          <w:u w:val="single"/>
        </w:rPr>
      </w:pPr>
      <w:r w:rsidRPr="00A07AF3">
        <w:rPr>
          <w:rFonts w:ascii="Times New Roman" w:hAnsi="Times New Roman"/>
          <w:b/>
          <w:u w:val="single"/>
        </w:rPr>
        <w:t>TERMINATION</w:t>
      </w:r>
    </w:p>
    <w:p w14:paraId="47DE3D46"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10.1</w:t>
      </w:r>
      <w:r w:rsidRPr="00A07AF3">
        <w:rPr>
          <w:rFonts w:ascii="Times New Roman" w:hAnsi="Times New Roman"/>
        </w:rPr>
        <w:tab/>
        <w:t xml:space="preserve">Business Associate authorizes termination of this Agreement by Covered Entity, if Covered Entity determines Business Associate has violated a material term of the Agreement and Business Associate has not cured the breach or ended the violation within the time specified by Covered Entity.  </w:t>
      </w:r>
    </w:p>
    <w:p w14:paraId="33E18EE1" w14:textId="77777777" w:rsidR="00386DB1" w:rsidRDefault="00386DB1" w:rsidP="00386DB1">
      <w:pPr>
        <w:rPr>
          <w:rFonts w:ascii="Times New Roman" w:hAnsi="Times New Roman"/>
          <w:b/>
          <w:u w:val="single"/>
        </w:rPr>
      </w:pPr>
      <w:r>
        <w:rPr>
          <w:rFonts w:ascii="Times New Roman" w:hAnsi="Times New Roman"/>
          <w:b/>
          <w:u w:val="single"/>
        </w:rPr>
        <w:br w:type="page"/>
      </w:r>
    </w:p>
    <w:p w14:paraId="6F332F84"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b/>
          <w:u w:val="single"/>
        </w:rPr>
        <w:lastRenderedPageBreak/>
        <w:t>EFFECT OF TERMINATION</w:t>
      </w:r>
    </w:p>
    <w:p w14:paraId="19B2DCBB"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11.1</w:t>
      </w:r>
      <w:r w:rsidRPr="00A07AF3">
        <w:rPr>
          <w:rFonts w:ascii="Times New Roman" w:hAnsi="Times New Roman"/>
        </w:rPr>
        <w:tab/>
        <w:t>Upon termination of this Agreement for any reason, Business Associate shall return to Covered Entity or, if agreed to by Covered Entity, destroy all Protected Health Information received from Covered Entity, or created, maintained, or received by Business Associate on behalf of Covered Entity, that the Business Associate still maintains in any form.  Business Associate shall retain no copies of the Protected Health Information. </w:t>
      </w:r>
    </w:p>
    <w:p w14:paraId="7DCABC7C"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Provided however, Business Associate may retain Protected Health Information if necessary for management and administration purposes or to carry out its legal responsibilities after termination of the Agreement.</w:t>
      </w:r>
    </w:p>
    <w:p w14:paraId="65ADD6FB"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Upon termination of this Agreement for any reason, Business Associate, with respect to Protected Health Information received from Covered Entity, or created, maintained, or received by Business Associate on behalf of Covered Entity, shall:</w:t>
      </w:r>
    </w:p>
    <w:p w14:paraId="591D57CA"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retain only that Protected Health Information which is necessary for Business Associate to continue its proper management and administration or to carry out its legal responsibilities;</w:t>
      </w:r>
    </w:p>
    <w:p w14:paraId="55BDBCD8"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return to Covered Entity or, if agreed to by Covered Entity, destroy the remaining Protected Health Information that the Business Associate still maintains in any form;</w:t>
      </w:r>
    </w:p>
    <w:p w14:paraId="6B0289DA"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continue to use appropriate safeguards and comply with Subpart C of 45 CFR Part 164 with respect to electronic Protected Health Information to prevent Use or Disclosure of the Protected Health Information, other than as provided for in this Section, for as long as Business Associate retains the Protected Health Information;</w:t>
      </w:r>
    </w:p>
    <w:p w14:paraId="5B6F52CD"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not Use or Disclose the Protected Health Information retained by Business Associate other than for the purposes for which such Protected Health Information was retained and subject to the same conditions set out at in this Agreement which applied prior to termination;</w:t>
      </w:r>
    </w:p>
    <w:p w14:paraId="58C85DCF"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return to Covered Entity or, if agreed to by Covered Entity, destroy the Protected Health Information retained by Business Associate when it is no longer needed by Business Associate for its proper management and administration or to carry out its legal responsibilities; and</w:t>
      </w:r>
    </w:p>
    <w:p w14:paraId="19C3B827" w14:textId="77777777" w:rsidR="00386DB1" w:rsidRPr="00A07AF3" w:rsidRDefault="00386DB1" w:rsidP="00386DB1">
      <w:pPr>
        <w:spacing w:before="100" w:beforeAutospacing="1" w:after="100" w:afterAutospacing="1"/>
        <w:ind w:left="720"/>
        <w:rPr>
          <w:rFonts w:ascii="Times New Roman" w:hAnsi="Times New Roman"/>
        </w:rPr>
      </w:pPr>
      <w:r w:rsidRPr="00A07AF3">
        <w:rPr>
          <w:rFonts w:ascii="Times New Roman" w:hAnsi="Times New Roman"/>
        </w:rPr>
        <w:t xml:space="preserve">provided, however, that nothing in this section 11.1 shall apply in the case of PHI </w:t>
      </w:r>
      <w:r w:rsidRPr="00A07AF3">
        <w:rPr>
          <w:rFonts w:ascii="Times New Roman" w:hAnsi="Times New Roman"/>
          <w:iCs/>
        </w:rPr>
        <w:t xml:space="preserve">remaining in its possession </w:t>
      </w:r>
      <w:r w:rsidRPr="00A07AF3">
        <w:rPr>
          <w:rFonts w:ascii="Times New Roman" w:hAnsi="Times New Roman"/>
        </w:rPr>
        <w:t>which Business Associate determines it is not feasible to return or destroy.  Business Associate shall extend the protection of this Agreement to such PHI and limit further uses and disclosure of such PHI. </w:t>
      </w:r>
    </w:p>
    <w:p w14:paraId="047C5D81" w14:textId="77777777" w:rsidR="00386DB1" w:rsidRPr="00A07AF3" w:rsidRDefault="00386DB1" w:rsidP="00386DB1">
      <w:pPr>
        <w:spacing w:before="100" w:beforeAutospacing="1" w:after="100" w:afterAutospacing="1"/>
        <w:rPr>
          <w:rFonts w:ascii="Times New Roman" w:hAnsi="Times New Roman"/>
        </w:rPr>
      </w:pPr>
      <w:r w:rsidRPr="00A07AF3">
        <w:rPr>
          <w:rFonts w:ascii="Times New Roman" w:hAnsi="Times New Roman"/>
        </w:rPr>
        <w:t>The obligations of Business Associate under this Agreement shall survive the termination of this Agreement.</w:t>
      </w:r>
    </w:p>
    <w:p w14:paraId="321BCD38" w14:textId="77777777" w:rsidR="00386DB1" w:rsidRPr="00A07AF3" w:rsidRDefault="00386DB1" w:rsidP="00386DB1">
      <w:pPr>
        <w:spacing w:before="100" w:beforeAutospacing="1" w:after="100" w:afterAutospacing="1"/>
        <w:rPr>
          <w:rFonts w:ascii="Times New Roman" w:hAnsi="Times New Roman"/>
          <w:b/>
          <w:u w:val="single"/>
        </w:rPr>
      </w:pPr>
      <w:r w:rsidRPr="00A07AF3">
        <w:rPr>
          <w:rFonts w:ascii="Times New Roman" w:hAnsi="Times New Roman"/>
          <w:b/>
          <w:u w:val="single"/>
        </w:rPr>
        <w:t>NOTIFICATION OF BREACH</w:t>
      </w:r>
    </w:p>
    <w:p w14:paraId="6F9CAF63" w14:textId="77777777" w:rsidR="00386DB1" w:rsidRPr="00A07AF3" w:rsidRDefault="00386DB1" w:rsidP="00386DB1">
      <w:pPr>
        <w:jc w:val="both"/>
        <w:rPr>
          <w:rFonts w:ascii="Times New Roman" w:hAnsi="Times New Roman"/>
        </w:rPr>
      </w:pPr>
      <w:r w:rsidRPr="00A07AF3">
        <w:rPr>
          <w:rFonts w:ascii="Times New Roman" w:hAnsi="Times New Roman"/>
        </w:rPr>
        <w:t>12.1</w:t>
      </w:r>
      <w:r w:rsidRPr="00A07AF3">
        <w:rPr>
          <w:rFonts w:ascii="Times New Roman" w:hAnsi="Times New Roman"/>
        </w:rPr>
        <w:tab/>
        <w:t>To the extent Business Associate accesses, maintains, retains, modifies, records, stores, destroys, or otherwise holds, Uses, or Discloses Unsecured Protected Health Information, it shall, following the discovery of a Breach of such information, notify the Covered Entity of such Breach. Such notice shall include the identification of each Individual whose Unsecured Protected Health Information has been, or is reasonably believed by the Business Associate to have been, Used, accessed, acquired, or Disclosed during such Breach. The Business Associate shall provide the Covered Entity with any other available information that the Covered Entity is required to include in notification to the Individual under 45 C.F.R. § 164.404(c) at the time of the required notification to the Covered Entity, or as promptly thereafter as the information is available.</w:t>
      </w:r>
    </w:p>
    <w:p w14:paraId="69016532" w14:textId="77777777" w:rsidR="00386DB1" w:rsidRDefault="00386DB1" w:rsidP="00386DB1">
      <w:pPr>
        <w:jc w:val="both"/>
        <w:rPr>
          <w:rFonts w:ascii="Times New Roman" w:hAnsi="Times New Roman"/>
          <w:i/>
        </w:rPr>
      </w:pPr>
    </w:p>
    <w:p w14:paraId="75940F4B" w14:textId="77777777" w:rsidR="00386DB1" w:rsidRDefault="00386DB1" w:rsidP="00386DB1">
      <w:pPr>
        <w:jc w:val="both"/>
        <w:rPr>
          <w:rFonts w:ascii="Times New Roman" w:hAnsi="Times New Roman"/>
          <w:i/>
        </w:rPr>
      </w:pPr>
    </w:p>
    <w:p w14:paraId="4C1BB22C" w14:textId="77777777" w:rsidR="00386DB1" w:rsidRPr="00A07AF3" w:rsidRDefault="00386DB1" w:rsidP="00386DB1">
      <w:pPr>
        <w:jc w:val="both"/>
        <w:rPr>
          <w:rFonts w:ascii="Times New Roman" w:hAnsi="Times New Roman"/>
          <w:i/>
        </w:rPr>
      </w:pPr>
    </w:p>
    <w:p w14:paraId="5D8F1AA0" w14:textId="77777777" w:rsidR="00386DB1" w:rsidRDefault="00386DB1" w:rsidP="00386DB1">
      <w:pPr>
        <w:rPr>
          <w:rFonts w:ascii="Times New Roman" w:hAnsi="Times New Roman"/>
        </w:rPr>
      </w:pPr>
      <w:r>
        <w:rPr>
          <w:rFonts w:ascii="Times New Roman" w:hAnsi="Times New Roman"/>
        </w:rPr>
        <w:br w:type="page"/>
      </w:r>
    </w:p>
    <w:p w14:paraId="55FD4164" w14:textId="77777777" w:rsidR="00386DB1" w:rsidRPr="00A07AF3" w:rsidRDefault="00386DB1" w:rsidP="00386DB1">
      <w:pPr>
        <w:jc w:val="both"/>
        <w:rPr>
          <w:rFonts w:ascii="Times New Roman" w:hAnsi="Times New Roman"/>
        </w:rPr>
      </w:pPr>
      <w:r w:rsidRPr="00A07AF3">
        <w:rPr>
          <w:rFonts w:ascii="Times New Roman" w:hAnsi="Times New Roman"/>
        </w:rPr>
        <w:lastRenderedPageBreak/>
        <w:t>12.2</w:t>
      </w:r>
      <w:r w:rsidRPr="00A07AF3">
        <w:rPr>
          <w:rFonts w:ascii="Times New Roman" w:hAnsi="Times New Roman"/>
        </w:rPr>
        <w:tab/>
        <w:t>For purposes of this section, a Breach shall be treated as discovered by the Business Associate as of the first day on which such Breach is known to such Business Associate (including any person, other than the Individual committing the breach, that is an employee, officer, or other agent of such associate) or should reasonably have been known to such Business Associate (or person) to have occurred by the exercise of reasonable diligence.</w:t>
      </w:r>
    </w:p>
    <w:p w14:paraId="6FC28E4A" w14:textId="77777777" w:rsidR="00386DB1" w:rsidRPr="00A07AF3" w:rsidRDefault="00386DB1" w:rsidP="00386DB1">
      <w:pPr>
        <w:jc w:val="both"/>
        <w:rPr>
          <w:rFonts w:ascii="Times New Roman" w:hAnsi="Times New Roman"/>
        </w:rPr>
      </w:pPr>
    </w:p>
    <w:p w14:paraId="15D99B7B" w14:textId="77777777" w:rsidR="00386DB1" w:rsidRPr="00A07AF3" w:rsidRDefault="00386DB1" w:rsidP="00386DB1">
      <w:pPr>
        <w:jc w:val="both"/>
        <w:rPr>
          <w:rFonts w:ascii="Times New Roman" w:hAnsi="Times New Roman"/>
        </w:rPr>
      </w:pPr>
      <w:r w:rsidRPr="00A07AF3">
        <w:rPr>
          <w:rFonts w:ascii="Times New Roman" w:hAnsi="Times New Roman"/>
        </w:rPr>
        <w:t>12.3</w:t>
      </w:r>
      <w:r w:rsidRPr="00A07AF3">
        <w:rPr>
          <w:rFonts w:ascii="Times New Roman" w:hAnsi="Times New Roman"/>
        </w:rPr>
        <w:tab/>
        <w:t>Subject to section 12.4, all notifications required under this section shall be made without unreasonable delay and in no case later than 60 calendar days after the discovery of a Breach by the Business Associate involved in the case of a notification required under section 12.2. The Business Associate involved in the case of a notification required under section 12.2, shall have the burden of demonstrating that all notifications were made as required under this part, including evidence demonstrating the necessity of any delay.</w:t>
      </w:r>
    </w:p>
    <w:p w14:paraId="582E750E" w14:textId="77777777" w:rsidR="00386DB1" w:rsidRPr="00A07AF3" w:rsidRDefault="00386DB1" w:rsidP="00386DB1">
      <w:pPr>
        <w:jc w:val="both"/>
        <w:rPr>
          <w:rFonts w:ascii="Times New Roman" w:hAnsi="Times New Roman"/>
        </w:rPr>
      </w:pPr>
    </w:p>
    <w:p w14:paraId="094D7CD8" w14:textId="77777777" w:rsidR="00386DB1" w:rsidRPr="00A07AF3" w:rsidRDefault="00386DB1" w:rsidP="00386DB1">
      <w:pPr>
        <w:jc w:val="both"/>
        <w:rPr>
          <w:rFonts w:ascii="Times New Roman" w:hAnsi="Times New Roman"/>
        </w:rPr>
      </w:pPr>
      <w:r w:rsidRPr="00A07AF3">
        <w:rPr>
          <w:rFonts w:ascii="Times New Roman" w:hAnsi="Times New Roman"/>
        </w:rPr>
        <w:t>12.4</w:t>
      </w:r>
      <w:r w:rsidRPr="00A07AF3">
        <w:rPr>
          <w:rFonts w:ascii="Times New Roman" w:hAnsi="Times New Roman"/>
        </w:rPr>
        <w:tab/>
        <w:t>If a law enforcement official determines that a notification or notice required under this section would impede a criminal investigation or cause damage to national security, such notification or notice shall be delayed in the same manner as provided under section 164.528(a)(2) of title 45, Code of Federal Regulations, in the case of a Disclosure covered under such section.</w:t>
      </w:r>
    </w:p>
    <w:p w14:paraId="7CBB2D60" w14:textId="77777777" w:rsidR="00386DB1" w:rsidRPr="00A07AF3" w:rsidRDefault="00386DB1" w:rsidP="00386DB1">
      <w:pPr>
        <w:jc w:val="both"/>
        <w:rPr>
          <w:rFonts w:ascii="Times New Roman" w:hAnsi="Times New Roman"/>
        </w:rPr>
      </w:pPr>
    </w:p>
    <w:p w14:paraId="33C8C3F2" w14:textId="77777777" w:rsidR="00386DB1" w:rsidRPr="00A07AF3" w:rsidRDefault="00386DB1" w:rsidP="00386DB1">
      <w:pPr>
        <w:jc w:val="both"/>
        <w:rPr>
          <w:rFonts w:ascii="Times New Roman" w:hAnsi="Times New Roman"/>
        </w:rPr>
      </w:pPr>
      <w:r w:rsidRPr="00A07AF3">
        <w:rPr>
          <w:rFonts w:ascii="Times New Roman" w:hAnsi="Times New Roman"/>
        </w:rPr>
        <w:t>If a law enforcement official states to the Business Associate that any notification or notice would impede a criminal investigation or cause damage to national security, the Business Associate shall:</w:t>
      </w:r>
    </w:p>
    <w:p w14:paraId="3811EF5C" w14:textId="77777777" w:rsidR="00386DB1" w:rsidRPr="00A07AF3" w:rsidRDefault="00386DB1" w:rsidP="00386DB1">
      <w:pPr>
        <w:jc w:val="both"/>
        <w:rPr>
          <w:rFonts w:ascii="Times New Roman" w:hAnsi="Times New Roman"/>
          <w:i/>
        </w:rPr>
      </w:pPr>
    </w:p>
    <w:p w14:paraId="23186B19" w14:textId="77777777" w:rsidR="00386DB1" w:rsidRPr="00A07AF3" w:rsidRDefault="00386DB1" w:rsidP="00386DB1">
      <w:pPr>
        <w:ind w:left="1080"/>
        <w:jc w:val="both"/>
        <w:rPr>
          <w:rFonts w:ascii="Times New Roman" w:hAnsi="Times New Roman"/>
        </w:rPr>
      </w:pPr>
      <w:r w:rsidRPr="00A07AF3">
        <w:rPr>
          <w:rFonts w:ascii="Times New Roman" w:hAnsi="Times New Roman"/>
        </w:rPr>
        <w:t>(a) If the statement is in writing and specifies the time for which a delay is required, delay such notification or notice for the time period specified by the official; or</w:t>
      </w:r>
    </w:p>
    <w:p w14:paraId="7AD16D47" w14:textId="77777777" w:rsidR="00386DB1" w:rsidRDefault="00386DB1" w:rsidP="00386DB1">
      <w:pPr>
        <w:ind w:left="1080"/>
        <w:jc w:val="both"/>
        <w:rPr>
          <w:rFonts w:ascii="Times New Roman" w:hAnsi="Times New Roman"/>
        </w:rPr>
      </w:pPr>
      <w:r w:rsidRPr="00A07AF3">
        <w:rPr>
          <w:rFonts w:ascii="Times New Roman" w:hAnsi="Times New Roman"/>
        </w:rPr>
        <w:t>(b) If the statement is made orally, document the statement, including the identity of the official making the statement, and delay the notification or notice temporarily and no longer than 30 days from the date of the oral statement, unless a written statement as described in (a) is submitted during that time.</w:t>
      </w:r>
    </w:p>
    <w:p w14:paraId="4F5A3CC5" w14:textId="77777777" w:rsidR="00386DB1" w:rsidRDefault="00386DB1" w:rsidP="00386DB1">
      <w:pPr>
        <w:jc w:val="both"/>
        <w:rPr>
          <w:rFonts w:ascii="Times New Roman" w:hAnsi="Times New Roman"/>
        </w:rPr>
      </w:pPr>
    </w:p>
    <w:p w14:paraId="53DA34B2" w14:textId="77777777" w:rsidR="00386DB1" w:rsidRPr="00A07AF3" w:rsidRDefault="00386DB1" w:rsidP="00386DB1">
      <w:pPr>
        <w:jc w:val="both"/>
        <w:rPr>
          <w:rFonts w:ascii="Times New Roman" w:hAnsi="Times New Roman"/>
          <w:b/>
          <w:u w:val="single"/>
        </w:rPr>
      </w:pPr>
      <w:r w:rsidRPr="00A07AF3">
        <w:rPr>
          <w:rFonts w:ascii="Times New Roman" w:hAnsi="Times New Roman"/>
          <w:b/>
          <w:u w:val="single"/>
        </w:rPr>
        <w:t>PROHIBITION ON SALE OF ELECTRONIC HEALTH RECORDS OR PROTECTED HEALTH INFORMATION.</w:t>
      </w:r>
    </w:p>
    <w:p w14:paraId="7524766A" w14:textId="77777777" w:rsidR="00386DB1" w:rsidRPr="00A07AF3" w:rsidRDefault="00386DB1" w:rsidP="00386DB1">
      <w:pPr>
        <w:jc w:val="both"/>
        <w:rPr>
          <w:rFonts w:ascii="Times New Roman" w:hAnsi="Times New Roman"/>
        </w:rPr>
      </w:pPr>
    </w:p>
    <w:p w14:paraId="12DFB3FA" w14:textId="77777777" w:rsidR="00386DB1" w:rsidRPr="00A07AF3" w:rsidRDefault="00386DB1" w:rsidP="00386DB1">
      <w:pPr>
        <w:jc w:val="both"/>
        <w:rPr>
          <w:rFonts w:ascii="Times New Roman" w:hAnsi="Times New Roman"/>
        </w:rPr>
      </w:pPr>
      <w:r w:rsidRPr="00A07AF3">
        <w:rPr>
          <w:rFonts w:ascii="Times New Roman" w:hAnsi="Times New Roman"/>
        </w:rPr>
        <w:t>13.1</w:t>
      </w:r>
      <w:r w:rsidRPr="00A07AF3">
        <w:rPr>
          <w:rFonts w:ascii="Times New Roman" w:hAnsi="Times New Roman"/>
        </w:rPr>
        <w:tab/>
        <w:t>Except as provided in section 13.2, the Business Associate shall not directly or indirectly receive remuneration in exchange for any Protected Health Information of an Individual unless the Covered Entity has obtained from the Individual, in accordance with section 164.508 of title 45, Code of Federal Regulations, a valid authorization that includes, in accordance with such section, a specification of whether the Protected Health Information can be further exchanged for remuneration by the entity receiving Protected Health Information of that Individual.</w:t>
      </w:r>
    </w:p>
    <w:p w14:paraId="2B082DDA" w14:textId="77777777" w:rsidR="00386DB1" w:rsidRPr="00A07AF3" w:rsidRDefault="00386DB1" w:rsidP="00386DB1">
      <w:pPr>
        <w:jc w:val="both"/>
        <w:rPr>
          <w:rFonts w:ascii="Times New Roman" w:hAnsi="Times New Roman"/>
        </w:rPr>
      </w:pPr>
    </w:p>
    <w:p w14:paraId="73D3C83A" w14:textId="77777777" w:rsidR="00386DB1" w:rsidRPr="00A07AF3" w:rsidRDefault="00386DB1" w:rsidP="00386DB1">
      <w:pPr>
        <w:jc w:val="both"/>
        <w:rPr>
          <w:rFonts w:ascii="Times New Roman" w:hAnsi="Times New Roman"/>
        </w:rPr>
      </w:pPr>
      <w:r w:rsidRPr="00A07AF3">
        <w:rPr>
          <w:rFonts w:ascii="Times New Roman" w:hAnsi="Times New Roman"/>
        </w:rPr>
        <w:t>13.2.</w:t>
      </w:r>
      <w:r w:rsidRPr="00A07AF3">
        <w:rPr>
          <w:rFonts w:ascii="Times New Roman" w:hAnsi="Times New Roman"/>
        </w:rPr>
        <w:tab/>
        <w:t>Section 13.1 shall not apply in the following cases:</w:t>
      </w:r>
    </w:p>
    <w:p w14:paraId="1EB55694" w14:textId="77777777" w:rsidR="00386DB1" w:rsidRPr="00A07AF3" w:rsidRDefault="00386DB1" w:rsidP="00386DB1">
      <w:pPr>
        <w:jc w:val="both"/>
        <w:rPr>
          <w:rFonts w:ascii="Times New Roman" w:hAnsi="Times New Roman"/>
        </w:rPr>
      </w:pPr>
    </w:p>
    <w:p w14:paraId="2DC728D5" w14:textId="77777777" w:rsidR="00386DB1" w:rsidRPr="00A07AF3" w:rsidRDefault="00386DB1" w:rsidP="00386DB1">
      <w:pPr>
        <w:ind w:left="1080"/>
        <w:jc w:val="both"/>
        <w:rPr>
          <w:rFonts w:ascii="Times New Roman" w:hAnsi="Times New Roman"/>
        </w:rPr>
      </w:pPr>
      <w:r w:rsidRPr="00A07AF3">
        <w:rPr>
          <w:rFonts w:ascii="Times New Roman" w:hAnsi="Times New Roman"/>
        </w:rPr>
        <w:t>(a) The purpose of the exchange is for public health activities (as described in section 164.512(b) of title 45, Code of Federal Regulations).</w:t>
      </w:r>
    </w:p>
    <w:p w14:paraId="4C764EA4" w14:textId="77777777" w:rsidR="00386DB1" w:rsidRPr="00A07AF3" w:rsidRDefault="00386DB1" w:rsidP="00386DB1">
      <w:pPr>
        <w:ind w:left="1080"/>
        <w:jc w:val="both"/>
        <w:rPr>
          <w:rFonts w:ascii="Times New Roman" w:hAnsi="Times New Roman"/>
        </w:rPr>
      </w:pPr>
      <w:r w:rsidRPr="00A07AF3">
        <w:rPr>
          <w:rFonts w:ascii="Times New Roman" w:hAnsi="Times New Roman"/>
        </w:rPr>
        <w:t>(b) The purpose of the exchange is for research (as described in sections 164.501 and 164.512(i) of title 45, Code of Federal Regulations) and the price charged reflects the costs of preparation and transmittal of the data for such purpose.</w:t>
      </w:r>
    </w:p>
    <w:p w14:paraId="71B3CC8E" w14:textId="77777777" w:rsidR="00386DB1" w:rsidRPr="00A07AF3" w:rsidRDefault="00386DB1" w:rsidP="00386DB1">
      <w:pPr>
        <w:ind w:left="1080"/>
        <w:jc w:val="both"/>
        <w:rPr>
          <w:rFonts w:ascii="Times New Roman" w:hAnsi="Times New Roman"/>
        </w:rPr>
      </w:pPr>
      <w:r w:rsidRPr="00A07AF3">
        <w:rPr>
          <w:rFonts w:ascii="Times New Roman" w:hAnsi="Times New Roman"/>
        </w:rPr>
        <w:t>(c) The purpose of the exchange is for the treatment of the Individual, subject to any regulation that the Secretary may promulgate to prevent Protected Health Information from inappropriate access, Use, or Disclosure.</w:t>
      </w:r>
    </w:p>
    <w:p w14:paraId="19BB61C5" w14:textId="77777777" w:rsidR="00386DB1" w:rsidRPr="00A07AF3" w:rsidRDefault="00386DB1" w:rsidP="00386DB1">
      <w:pPr>
        <w:ind w:left="1080"/>
        <w:jc w:val="both"/>
        <w:rPr>
          <w:rFonts w:ascii="Times New Roman" w:hAnsi="Times New Roman"/>
        </w:rPr>
      </w:pPr>
      <w:r w:rsidRPr="00A07AF3">
        <w:rPr>
          <w:rFonts w:ascii="Times New Roman" w:hAnsi="Times New Roman"/>
        </w:rPr>
        <w:t>(d) The purpose of the exchange is the health care operation specifically described in subparagraph (iv) of paragraph (6) of the definition of healthcare operations in section 164.501 of title 45, Code of Federal Regulations.</w:t>
      </w:r>
    </w:p>
    <w:p w14:paraId="44A2718C" w14:textId="77777777" w:rsidR="00386DB1" w:rsidRPr="00A07AF3" w:rsidRDefault="00386DB1" w:rsidP="00386DB1">
      <w:pPr>
        <w:ind w:left="1080"/>
        <w:jc w:val="both"/>
        <w:rPr>
          <w:rFonts w:ascii="Times New Roman" w:hAnsi="Times New Roman"/>
        </w:rPr>
      </w:pPr>
      <w:r w:rsidRPr="00A07AF3">
        <w:rPr>
          <w:rFonts w:ascii="Times New Roman" w:hAnsi="Times New Roman"/>
        </w:rPr>
        <w:t>(e) The purpose of the exchange is for remuneration that is provided by the Covered Entity to the Business Associate for activities involving the exchange of Protected Health Information that the Business Associate undertakes on behalf of and at the specific request of the Covered Entity pursuant to the Agreement.</w:t>
      </w:r>
    </w:p>
    <w:p w14:paraId="26EADD6E" w14:textId="77777777" w:rsidR="00386DB1" w:rsidRPr="00A07AF3" w:rsidRDefault="00386DB1" w:rsidP="00386DB1">
      <w:pPr>
        <w:ind w:left="1080"/>
        <w:jc w:val="both"/>
        <w:rPr>
          <w:rFonts w:ascii="Times New Roman" w:hAnsi="Times New Roman"/>
        </w:rPr>
      </w:pPr>
      <w:r w:rsidRPr="00A07AF3">
        <w:rPr>
          <w:rFonts w:ascii="Times New Roman" w:hAnsi="Times New Roman"/>
        </w:rPr>
        <w:t>(f) The purpose of the exchange is to provide an Individual with a copy of the Individual's Protected Health Information pursuant to section 164.524 of title 45, Code of Federal Regulations.</w:t>
      </w:r>
    </w:p>
    <w:p w14:paraId="1B3D8913" w14:textId="0FD17300" w:rsidR="00386DB1" w:rsidRPr="0070686F" w:rsidRDefault="00386DB1" w:rsidP="00386DB1">
      <w:pPr>
        <w:rPr>
          <w:rFonts w:ascii="Times New Roman" w:hAnsi="Times New Roman"/>
          <w:bCs/>
          <w:sz w:val="16"/>
          <w:szCs w:val="16"/>
        </w:rPr>
      </w:pPr>
      <w:r w:rsidRPr="00A07AF3">
        <w:rPr>
          <w:rFonts w:ascii="Times New Roman" w:hAnsi="Times New Roman"/>
        </w:rPr>
        <w:t>(g) The purpose of the exchange is otherwise determined by the Secretary in regulations to be similarly necessary and appropriate as the exceptions provided in subparagraphs (a) through</w:t>
      </w:r>
      <w:r w:rsidR="00BB4D46">
        <w:rPr>
          <w:rFonts w:ascii="Times New Roman" w:hAnsi="Times New Roman"/>
        </w:rPr>
        <w:t xml:space="preserve"> </w:t>
      </w:r>
      <w:r w:rsidR="00BB4D46" w:rsidRPr="00833042">
        <w:rPr>
          <w:rFonts w:ascii="Times New Roman" w:hAnsi="Times New Roman"/>
        </w:rPr>
        <w:t>(f).</w:t>
      </w:r>
    </w:p>
    <w:p w14:paraId="65593FBF" w14:textId="77777777" w:rsidR="00386DB1" w:rsidRDefault="00386DB1" w:rsidP="00B83B2C">
      <w:pPr>
        <w:spacing w:line="360" w:lineRule="auto"/>
        <w:rPr>
          <w:rFonts w:ascii="Times New Roman" w:hAnsi="Times New Roman"/>
          <w:b/>
        </w:rPr>
      </w:pPr>
    </w:p>
    <w:sectPr w:rsidR="00386DB1" w:rsidSect="00E91679">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ECBD" w14:textId="77777777" w:rsidR="00DA79EA" w:rsidRDefault="00DA79EA" w:rsidP="00C0272E">
      <w:r>
        <w:separator/>
      </w:r>
    </w:p>
  </w:endnote>
  <w:endnote w:type="continuationSeparator" w:id="0">
    <w:p w14:paraId="3DB91CAA" w14:textId="77777777" w:rsidR="00DA79EA" w:rsidRDefault="00DA79EA" w:rsidP="00C0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HFOK K+ Arial 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DA2A" w14:textId="39D7BC4D" w:rsidR="00DA6814" w:rsidRDefault="003F07EC" w:rsidP="003F07EC">
    <w:pPr>
      <w:pStyle w:val="Footer"/>
      <w:tabs>
        <w:tab w:val="clear" w:pos="4680"/>
        <w:tab w:val="center" w:pos="4140"/>
      </w:tabs>
      <w:jc w:val="right"/>
      <w:rPr>
        <w:rFonts w:ascii="Times New Roman" w:hAnsi="Times New Roman"/>
        <w:i/>
      </w:rPr>
    </w:pPr>
    <w:r w:rsidRPr="003F07EC">
      <w:rPr>
        <w:rFonts w:ascii="Times New Roman" w:hAnsi="Times New Roman"/>
        <w:i/>
      </w:rPr>
      <w:t>RFP #</w:t>
    </w:r>
    <w:r w:rsidR="0059601B">
      <w:rPr>
        <w:rFonts w:ascii="Times New Roman" w:hAnsi="Times New Roman"/>
        <w:i/>
      </w:rPr>
      <w:t>26-0101</w:t>
    </w:r>
    <w:r>
      <w:rPr>
        <w:rFonts w:ascii="Times New Roman" w:hAnsi="Times New Roman"/>
      </w:rPr>
      <w:t xml:space="preserve">                                                                                     </w:t>
    </w:r>
    <w:r w:rsidR="00AD0EF6" w:rsidRPr="00AD0EF6">
      <w:rPr>
        <w:rFonts w:ascii="Times New Roman" w:hAnsi="Times New Roman"/>
      </w:rPr>
      <w:fldChar w:fldCharType="begin"/>
    </w:r>
    <w:r w:rsidR="00AD0EF6" w:rsidRPr="00AD0EF6">
      <w:rPr>
        <w:rFonts w:ascii="Times New Roman" w:hAnsi="Times New Roman"/>
      </w:rPr>
      <w:instrText xml:space="preserve"> PAGE   \* MERGEFORMAT </w:instrText>
    </w:r>
    <w:r w:rsidR="00AD0EF6" w:rsidRPr="00AD0EF6">
      <w:rPr>
        <w:rFonts w:ascii="Times New Roman" w:hAnsi="Times New Roman"/>
      </w:rPr>
      <w:fldChar w:fldCharType="separate"/>
    </w:r>
    <w:r w:rsidR="00D968B4">
      <w:rPr>
        <w:rFonts w:ascii="Times New Roman" w:hAnsi="Times New Roman"/>
        <w:noProof/>
      </w:rPr>
      <w:t>10</w:t>
    </w:r>
    <w:r w:rsidR="00AD0EF6" w:rsidRPr="00AD0EF6">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0F7A" w14:textId="77777777" w:rsidR="00DA79EA" w:rsidRDefault="00DA79EA" w:rsidP="00C0272E">
      <w:r>
        <w:separator/>
      </w:r>
    </w:p>
  </w:footnote>
  <w:footnote w:type="continuationSeparator" w:id="0">
    <w:p w14:paraId="7CFAEF37" w14:textId="77777777" w:rsidR="00DA79EA" w:rsidRDefault="00DA79EA" w:rsidP="00C02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2048"/>
    <w:multiLevelType w:val="multilevel"/>
    <w:tmpl w:val="670E1AD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3C7600"/>
    <w:multiLevelType w:val="hybridMultilevel"/>
    <w:tmpl w:val="D54ECA06"/>
    <w:lvl w:ilvl="0" w:tplc="04090001">
      <w:start w:val="1"/>
      <w:numFmt w:val="bullet"/>
      <w:lvlText w:val=""/>
      <w:lvlJc w:val="left"/>
      <w:pPr>
        <w:ind w:left="720" w:hanging="360"/>
      </w:pPr>
      <w:rPr>
        <w:rFonts w:ascii="Symbol" w:hAnsi="Symbol" w:hint="default"/>
      </w:rPr>
    </w:lvl>
    <w:lvl w:ilvl="1" w:tplc="FFFFFFFF">
      <w:start w:val="3"/>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6D031C"/>
    <w:multiLevelType w:val="hybridMultilevel"/>
    <w:tmpl w:val="A6BC297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A1782"/>
    <w:multiLevelType w:val="hybridMultilevel"/>
    <w:tmpl w:val="1582704E"/>
    <w:lvl w:ilvl="0" w:tplc="6B82F656">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22BFF"/>
    <w:multiLevelType w:val="hybridMultilevel"/>
    <w:tmpl w:val="1D50F1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93C2C"/>
    <w:multiLevelType w:val="hybridMultilevel"/>
    <w:tmpl w:val="68D2C35A"/>
    <w:lvl w:ilvl="0" w:tplc="FFFFFFFF">
      <w:start w:val="1"/>
      <w:numFmt w:val="bullet"/>
      <w:lvlText w:val="•"/>
      <w:lvlJc w:val="left"/>
      <w:pPr>
        <w:ind w:left="540" w:hanging="360"/>
      </w:pPr>
      <w:rPr>
        <w:rFont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1B553327"/>
    <w:multiLevelType w:val="hybridMultilevel"/>
    <w:tmpl w:val="4FD055CE"/>
    <w:lvl w:ilvl="0" w:tplc="3B766CE4">
      <w:start w:val="1"/>
      <w:numFmt w:val="decimal"/>
      <w:lvlText w:val="%1."/>
      <w:lvlJc w:val="left"/>
      <w:pPr>
        <w:ind w:left="340" w:hanging="345"/>
      </w:pPr>
      <w:rPr>
        <w:rFonts w:ascii="Arial" w:eastAsia="Arial" w:hAnsi="Arial" w:hint="default"/>
        <w:color w:val="232323"/>
        <w:sz w:val="19"/>
        <w:szCs w:val="19"/>
      </w:rPr>
    </w:lvl>
    <w:lvl w:ilvl="1" w:tplc="F6ACAAAC">
      <w:start w:val="1"/>
      <w:numFmt w:val="bullet"/>
      <w:lvlText w:val="•"/>
      <w:lvlJc w:val="left"/>
      <w:pPr>
        <w:ind w:left="1157" w:hanging="345"/>
      </w:pPr>
      <w:rPr>
        <w:rFonts w:hint="default"/>
      </w:rPr>
    </w:lvl>
    <w:lvl w:ilvl="2" w:tplc="FC304DA6">
      <w:start w:val="1"/>
      <w:numFmt w:val="bullet"/>
      <w:lvlText w:val="•"/>
      <w:lvlJc w:val="left"/>
      <w:pPr>
        <w:ind w:left="1975" w:hanging="345"/>
      </w:pPr>
      <w:rPr>
        <w:rFonts w:hint="default"/>
      </w:rPr>
    </w:lvl>
    <w:lvl w:ilvl="3" w:tplc="64C41E1A">
      <w:start w:val="1"/>
      <w:numFmt w:val="bullet"/>
      <w:lvlText w:val="•"/>
      <w:lvlJc w:val="left"/>
      <w:pPr>
        <w:ind w:left="2793" w:hanging="345"/>
      </w:pPr>
      <w:rPr>
        <w:rFonts w:hint="default"/>
      </w:rPr>
    </w:lvl>
    <w:lvl w:ilvl="4" w:tplc="3746C1EC">
      <w:start w:val="1"/>
      <w:numFmt w:val="bullet"/>
      <w:lvlText w:val="•"/>
      <w:lvlJc w:val="left"/>
      <w:pPr>
        <w:ind w:left="3611" w:hanging="345"/>
      </w:pPr>
      <w:rPr>
        <w:rFonts w:hint="default"/>
      </w:rPr>
    </w:lvl>
    <w:lvl w:ilvl="5" w:tplc="379CBADC">
      <w:start w:val="1"/>
      <w:numFmt w:val="bullet"/>
      <w:lvlText w:val="•"/>
      <w:lvlJc w:val="left"/>
      <w:pPr>
        <w:ind w:left="4429" w:hanging="345"/>
      </w:pPr>
      <w:rPr>
        <w:rFonts w:hint="default"/>
      </w:rPr>
    </w:lvl>
    <w:lvl w:ilvl="6" w:tplc="366C2EAE">
      <w:start w:val="1"/>
      <w:numFmt w:val="bullet"/>
      <w:lvlText w:val="•"/>
      <w:lvlJc w:val="left"/>
      <w:pPr>
        <w:ind w:left="5246" w:hanging="345"/>
      </w:pPr>
      <w:rPr>
        <w:rFonts w:hint="default"/>
      </w:rPr>
    </w:lvl>
    <w:lvl w:ilvl="7" w:tplc="4690639A">
      <w:start w:val="1"/>
      <w:numFmt w:val="bullet"/>
      <w:lvlText w:val="•"/>
      <w:lvlJc w:val="left"/>
      <w:pPr>
        <w:ind w:left="6064" w:hanging="345"/>
      </w:pPr>
      <w:rPr>
        <w:rFonts w:hint="default"/>
      </w:rPr>
    </w:lvl>
    <w:lvl w:ilvl="8" w:tplc="92AC3494">
      <w:start w:val="1"/>
      <w:numFmt w:val="bullet"/>
      <w:lvlText w:val="•"/>
      <w:lvlJc w:val="left"/>
      <w:pPr>
        <w:ind w:left="6882" w:hanging="345"/>
      </w:pPr>
      <w:rPr>
        <w:rFonts w:hint="default"/>
      </w:rPr>
    </w:lvl>
  </w:abstractNum>
  <w:abstractNum w:abstractNumId="7" w15:restartNumberingAfterBreak="0">
    <w:nsid w:val="1B9F6A88"/>
    <w:multiLevelType w:val="hybridMultilevel"/>
    <w:tmpl w:val="6A0484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81CD0"/>
    <w:multiLevelType w:val="hybridMultilevel"/>
    <w:tmpl w:val="06FC72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C85CFE"/>
    <w:multiLevelType w:val="hybridMultilevel"/>
    <w:tmpl w:val="84D43330"/>
    <w:lvl w:ilvl="0" w:tplc="9E9AE1C6">
      <w:start w:val="9"/>
      <w:numFmt w:val="upperRoman"/>
      <w:lvlText w:val="%1."/>
      <w:lvlJc w:val="left"/>
      <w:pPr>
        <w:tabs>
          <w:tab w:val="num" w:pos="1080"/>
        </w:tabs>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7C515A"/>
    <w:multiLevelType w:val="hybridMultilevel"/>
    <w:tmpl w:val="7D5EE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9227CD"/>
    <w:multiLevelType w:val="hybridMultilevel"/>
    <w:tmpl w:val="A3EC165C"/>
    <w:lvl w:ilvl="0" w:tplc="95AC6AB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400459A"/>
    <w:multiLevelType w:val="hybridMultilevel"/>
    <w:tmpl w:val="C0F888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0401F"/>
    <w:multiLevelType w:val="hybridMultilevel"/>
    <w:tmpl w:val="5D062D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F7355D"/>
    <w:multiLevelType w:val="hybridMultilevel"/>
    <w:tmpl w:val="3648FB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A3159EC"/>
    <w:multiLevelType w:val="hybridMultilevel"/>
    <w:tmpl w:val="D8B8A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CDA741A"/>
    <w:multiLevelType w:val="hybridMultilevel"/>
    <w:tmpl w:val="8B10659C"/>
    <w:lvl w:ilvl="0" w:tplc="FFFFFFFF">
      <w:start w:val="1"/>
      <w:numFmt w:val="bullet"/>
      <w:lvlText w:val="•"/>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E85868"/>
    <w:multiLevelType w:val="hybridMultilevel"/>
    <w:tmpl w:val="F3B883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52619A"/>
    <w:multiLevelType w:val="hybridMultilevel"/>
    <w:tmpl w:val="1BF4AA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36F38"/>
    <w:multiLevelType w:val="hybridMultilevel"/>
    <w:tmpl w:val="FE34BF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81086"/>
    <w:multiLevelType w:val="hybridMultilevel"/>
    <w:tmpl w:val="FA30B1CC"/>
    <w:lvl w:ilvl="0" w:tplc="1E0E50A4">
      <w:start w:val="1"/>
      <w:numFmt w:val="upperRoman"/>
      <w:lvlText w:val="%1."/>
      <w:lvlJc w:val="left"/>
      <w:pPr>
        <w:tabs>
          <w:tab w:val="num" w:pos="1080"/>
        </w:tabs>
        <w:ind w:left="1080" w:hanging="720"/>
      </w:pPr>
      <w:rPr>
        <w:rFonts w:hint="default"/>
        <w:color w:val="auto"/>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201F2A"/>
    <w:multiLevelType w:val="hybridMultilevel"/>
    <w:tmpl w:val="9CCE29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4A0035"/>
    <w:multiLevelType w:val="hybridMultilevel"/>
    <w:tmpl w:val="2AAEBB5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3" w15:restartNumberingAfterBreak="0">
    <w:nsid w:val="42AB53A2"/>
    <w:multiLevelType w:val="hybridMultilevel"/>
    <w:tmpl w:val="4C2A7C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5C68FE"/>
    <w:multiLevelType w:val="hybridMultilevel"/>
    <w:tmpl w:val="582C1E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8706E1"/>
    <w:multiLevelType w:val="multilevel"/>
    <w:tmpl w:val="0FE2A232"/>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4EFC5E1F"/>
    <w:multiLevelType w:val="hybridMultilevel"/>
    <w:tmpl w:val="E9AE5BA4"/>
    <w:lvl w:ilvl="0" w:tplc="F96657C8">
      <w:start w:val="13"/>
      <w:numFmt w:val="lowerRoman"/>
      <w:lvlText w:val="%1."/>
      <w:lvlJc w:val="right"/>
      <w:pPr>
        <w:ind w:left="72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4B4A83"/>
    <w:multiLevelType w:val="hybridMultilevel"/>
    <w:tmpl w:val="A84C0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29" w15:restartNumberingAfterBreak="0">
    <w:nsid w:val="5B580642"/>
    <w:multiLevelType w:val="hybridMultilevel"/>
    <w:tmpl w:val="27207C68"/>
    <w:lvl w:ilvl="0" w:tplc="294CD37C">
      <w:start w:val="1"/>
      <w:numFmt w:val="upp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F86ED9"/>
    <w:multiLevelType w:val="hybridMultilevel"/>
    <w:tmpl w:val="925A24FC"/>
    <w:lvl w:ilvl="0" w:tplc="64BE5DE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72261"/>
    <w:multiLevelType w:val="hybridMultilevel"/>
    <w:tmpl w:val="AA42352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0294F4F"/>
    <w:multiLevelType w:val="hybridMultilevel"/>
    <w:tmpl w:val="25ACAC90"/>
    <w:lvl w:ilvl="0" w:tplc="8CDC590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A2034"/>
    <w:multiLevelType w:val="singleLevel"/>
    <w:tmpl w:val="0409000F"/>
    <w:lvl w:ilvl="0">
      <w:start w:val="1"/>
      <w:numFmt w:val="decimal"/>
      <w:lvlText w:val="%1."/>
      <w:lvlJc w:val="left"/>
      <w:pPr>
        <w:tabs>
          <w:tab w:val="num" w:pos="360"/>
        </w:tabs>
        <w:ind w:left="360" w:hanging="360"/>
      </w:pPr>
      <w:rPr>
        <w:rFonts w:hint="default"/>
      </w:rPr>
    </w:lvl>
  </w:abstractNum>
  <w:abstractNum w:abstractNumId="34" w15:restartNumberingAfterBreak="0">
    <w:nsid w:val="663B42FC"/>
    <w:multiLevelType w:val="hybridMultilevel"/>
    <w:tmpl w:val="85EE97AC"/>
    <w:lvl w:ilvl="0" w:tplc="EC229528">
      <w:start w:val="1"/>
      <w:numFmt w:val="upp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5" w15:restartNumberingAfterBreak="0">
    <w:nsid w:val="676B507A"/>
    <w:multiLevelType w:val="hybridMultilevel"/>
    <w:tmpl w:val="5A8ACE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692A4CD9"/>
    <w:multiLevelType w:val="hybridMultilevel"/>
    <w:tmpl w:val="DCCC0D04"/>
    <w:lvl w:ilvl="0" w:tplc="D6FE7D8A">
      <w:start w:val="8"/>
      <w:numFmt w:val="lowerRoman"/>
      <w:lvlText w:val="%1."/>
      <w:lvlJc w:val="right"/>
      <w:pPr>
        <w:ind w:left="324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6065CA"/>
    <w:multiLevelType w:val="hybridMultilevel"/>
    <w:tmpl w:val="648260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E96260"/>
    <w:multiLevelType w:val="hybridMultilevel"/>
    <w:tmpl w:val="952C47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AB7F7B"/>
    <w:multiLevelType w:val="hybridMultilevel"/>
    <w:tmpl w:val="B4D623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FC6672"/>
    <w:multiLevelType w:val="hybridMultilevel"/>
    <w:tmpl w:val="275A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2B443F"/>
    <w:multiLevelType w:val="hybridMultilevel"/>
    <w:tmpl w:val="745201DC"/>
    <w:lvl w:ilvl="0" w:tplc="0409001B">
      <w:start w:val="1"/>
      <w:numFmt w:val="lowerRoman"/>
      <w:lvlText w:val="%1."/>
      <w:lvlJc w:val="right"/>
      <w:pPr>
        <w:ind w:left="720" w:hanging="360"/>
      </w:pPr>
      <w:rPr>
        <w:rFonts w:hint="default"/>
      </w:rPr>
    </w:lvl>
    <w:lvl w:ilvl="1" w:tplc="6B82F656">
      <w:start w:val="3"/>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CF1A0C"/>
    <w:multiLevelType w:val="hybridMultilevel"/>
    <w:tmpl w:val="2EA01DCC"/>
    <w:lvl w:ilvl="0" w:tplc="7B46B21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D325B4"/>
    <w:multiLevelType w:val="hybridMultilevel"/>
    <w:tmpl w:val="2E9EF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2C71EE"/>
    <w:multiLevelType w:val="hybridMultilevel"/>
    <w:tmpl w:val="4E928620"/>
    <w:lvl w:ilvl="0" w:tplc="5072A316">
      <w:start w:val="8"/>
      <w:numFmt w:val="lowerRoman"/>
      <w:lvlText w:val="%1."/>
      <w:lvlJc w:val="right"/>
      <w:pPr>
        <w:ind w:left="72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548ED"/>
    <w:multiLevelType w:val="singleLevel"/>
    <w:tmpl w:val="0409000F"/>
    <w:lvl w:ilvl="0">
      <w:start w:val="1"/>
      <w:numFmt w:val="decimal"/>
      <w:lvlText w:val="%1."/>
      <w:lvlJc w:val="left"/>
      <w:pPr>
        <w:ind w:left="360" w:hanging="360"/>
      </w:pPr>
      <w:rPr>
        <w:rFonts w:hint="default"/>
      </w:rPr>
    </w:lvl>
  </w:abstractNum>
  <w:num w:numId="1" w16cid:durableId="279066932">
    <w:abstractNumId w:val="28"/>
  </w:num>
  <w:num w:numId="2" w16cid:durableId="1220939250">
    <w:abstractNumId w:val="20"/>
  </w:num>
  <w:num w:numId="3" w16cid:durableId="966862388">
    <w:abstractNumId w:val="11"/>
  </w:num>
  <w:num w:numId="4" w16cid:durableId="933519520">
    <w:abstractNumId w:val="33"/>
  </w:num>
  <w:num w:numId="5" w16cid:durableId="2094011467">
    <w:abstractNumId w:val="29"/>
  </w:num>
  <w:num w:numId="6" w16cid:durableId="163127522">
    <w:abstractNumId w:val="43"/>
  </w:num>
  <w:num w:numId="7" w16cid:durableId="1927179892">
    <w:abstractNumId w:val="22"/>
  </w:num>
  <w:num w:numId="8" w16cid:durableId="987050829">
    <w:abstractNumId w:val="36"/>
  </w:num>
  <w:num w:numId="9" w16cid:durableId="17306158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2465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3888369">
    <w:abstractNumId w:val="21"/>
  </w:num>
  <w:num w:numId="12" w16cid:durableId="1609312897">
    <w:abstractNumId w:val="27"/>
  </w:num>
  <w:num w:numId="13" w16cid:durableId="1333025992">
    <w:abstractNumId w:val="0"/>
  </w:num>
  <w:num w:numId="14" w16cid:durableId="683365176">
    <w:abstractNumId w:val="2"/>
  </w:num>
  <w:num w:numId="15" w16cid:durableId="18245447">
    <w:abstractNumId w:val="16"/>
  </w:num>
  <w:num w:numId="16" w16cid:durableId="921839682">
    <w:abstractNumId w:val="5"/>
  </w:num>
  <w:num w:numId="17" w16cid:durableId="110520844">
    <w:abstractNumId w:val="44"/>
  </w:num>
  <w:num w:numId="18" w16cid:durableId="1936209033">
    <w:abstractNumId w:val="15"/>
  </w:num>
  <w:num w:numId="19" w16cid:durableId="1029992783">
    <w:abstractNumId w:val="35"/>
  </w:num>
  <w:num w:numId="20" w16cid:durableId="345206315">
    <w:abstractNumId w:val="8"/>
  </w:num>
  <w:num w:numId="21" w16cid:durableId="1639916061">
    <w:abstractNumId w:val="17"/>
  </w:num>
  <w:num w:numId="22" w16cid:durableId="20708847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264694">
    <w:abstractNumId w:val="25"/>
  </w:num>
  <w:num w:numId="24" w16cid:durableId="1212812430">
    <w:abstractNumId w:val="38"/>
  </w:num>
  <w:num w:numId="25" w16cid:durableId="1495487103">
    <w:abstractNumId w:val="23"/>
  </w:num>
  <w:num w:numId="26" w16cid:durableId="1890875754">
    <w:abstractNumId w:val="32"/>
  </w:num>
  <w:num w:numId="27" w16cid:durableId="840856631">
    <w:abstractNumId w:val="18"/>
  </w:num>
  <w:num w:numId="28" w16cid:durableId="2136823479">
    <w:abstractNumId w:val="39"/>
  </w:num>
  <w:num w:numId="29" w16cid:durableId="2057851296">
    <w:abstractNumId w:val="40"/>
  </w:num>
  <w:num w:numId="30" w16cid:durableId="1304583676">
    <w:abstractNumId w:val="4"/>
  </w:num>
  <w:num w:numId="31" w16cid:durableId="2089231379">
    <w:abstractNumId w:val="12"/>
  </w:num>
  <w:num w:numId="32" w16cid:durableId="2039114571">
    <w:abstractNumId w:val="24"/>
  </w:num>
  <w:num w:numId="33" w16cid:durableId="1804616104">
    <w:abstractNumId w:val="10"/>
  </w:num>
  <w:num w:numId="34" w16cid:durableId="1430009840">
    <w:abstractNumId w:val="6"/>
  </w:num>
  <w:num w:numId="35" w16cid:durableId="660819203">
    <w:abstractNumId w:val="42"/>
  </w:num>
  <w:num w:numId="36" w16cid:durableId="86772338">
    <w:abstractNumId w:val="14"/>
  </w:num>
  <w:num w:numId="37" w16cid:durableId="2134060583">
    <w:abstractNumId w:val="26"/>
  </w:num>
  <w:num w:numId="38" w16cid:durableId="241915345">
    <w:abstractNumId w:val="45"/>
  </w:num>
  <w:num w:numId="39" w16cid:durableId="95180237">
    <w:abstractNumId w:val="37"/>
  </w:num>
  <w:num w:numId="40" w16cid:durableId="236016706">
    <w:abstractNumId w:val="13"/>
  </w:num>
  <w:num w:numId="41" w16cid:durableId="930896404">
    <w:abstractNumId w:val="1"/>
  </w:num>
  <w:num w:numId="42" w16cid:durableId="1377119152">
    <w:abstractNumId w:val="19"/>
  </w:num>
  <w:num w:numId="43" w16cid:durableId="510335188">
    <w:abstractNumId w:val="7"/>
  </w:num>
  <w:num w:numId="44" w16cid:durableId="1024281119">
    <w:abstractNumId w:val="46"/>
  </w:num>
  <w:num w:numId="45" w16cid:durableId="140584929">
    <w:abstractNumId w:val="9"/>
  </w:num>
  <w:num w:numId="46" w16cid:durableId="1244411583">
    <w:abstractNumId w:val="3"/>
  </w:num>
  <w:num w:numId="47" w16cid:durableId="467281885">
    <w:abstractNumId w:val="41"/>
  </w:num>
  <w:num w:numId="48" w16cid:durableId="1413505582">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11E4B"/>
    <w:rsid w:val="00024A62"/>
    <w:rsid w:val="00032C7E"/>
    <w:rsid w:val="00034C27"/>
    <w:rsid w:val="0004023A"/>
    <w:rsid w:val="00054E6D"/>
    <w:rsid w:val="000571C7"/>
    <w:rsid w:val="00057F22"/>
    <w:rsid w:val="00061BCB"/>
    <w:rsid w:val="000626A0"/>
    <w:rsid w:val="00074C7E"/>
    <w:rsid w:val="000827AB"/>
    <w:rsid w:val="000867CB"/>
    <w:rsid w:val="0009106B"/>
    <w:rsid w:val="00094B3F"/>
    <w:rsid w:val="00095A22"/>
    <w:rsid w:val="00096A14"/>
    <w:rsid w:val="00097C2A"/>
    <w:rsid w:val="000A02CF"/>
    <w:rsid w:val="000A07E9"/>
    <w:rsid w:val="000A0F5E"/>
    <w:rsid w:val="000A2085"/>
    <w:rsid w:val="000B2431"/>
    <w:rsid w:val="000D1E29"/>
    <w:rsid w:val="000D3DC4"/>
    <w:rsid w:val="000E1A0B"/>
    <w:rsid w:val="000F1794"/>
    <w:rsid w:val="00102033"/>
    <w:rsid w:val="00106CFB"/>
    <w:rsid w:val="00106F10"/>
    <w:rsid w:val="001130EE"/>
    <w:rsid w:val="00131397"/>
    <w:rsid w:val="00135CEC"/>
    <w:rsid w:val="00135E49"/>
    <w:rsid w:val="00141B27"/>
    <w:rsid w:val="0014603F"/>
    <w:rsid w:val="00151A5D"/>
    <w:rsid w:val="00162FA4"/>
    <w:rsid w:val="00172C52"/>
    <w:rsid w:val="00174942"/>
    <w:rsid w:val="00176EEF"/>
    <w:rsid w:val="00192797"/>
    <w:rsid w:val="00193698"/>
    <w:rsid w:val="001A20A1"/>
    <w:rsid w:val="001A4996"/>
    <w:rsid w:val="001B1EB3"/>
    <w:rsid w:val="001B4CE3"/>
    <w:rsid w:val="001C0498"/>
    <w:rsid w:val="001C05F6"/>
    <w:rsid w:val="001C26EA"/>
    <w:rsid w:val="001C668C"/>
    <w:rsid w:val="001C7F16"/>
    <w:rsid w:val="001D0478"/>
    <w:rsid w:val="001D4E93"/>
    <w:rsid w:val="001E06C5"/>
    <w:rsid w:val="001E367A"/>
    <w:rsid w:val="001E7C51"/>
    <w:rsid w:val="001F3F42"/>
    <w:rsid w:val="001F41CD"/>
    <w:rsid w:val="0020361B"/>
    <w:rsid w:val="00203B58"/>
    <w:rsid w:val="0021062E"/>
    <w:rsid w:val="00213377"/>
    <w:rsid w:val="00223AD8"/>
    <w:rsid w:val="00225A14"/>
    <w:rsid w:val="00236B32"/>
    <w:rsid w:val="00244DF8"/>
    <w:rsid w:val="00260B97"/>
    <w:rsid w:val="00266AF3"/>
    <w:rsid w:val="0027002E"/>
    <w:rsid w:val="00275D33"/>
    <w:rsid w:val="00281F2C"/>
    <w:rsid w:val="00285564"/>
    <w:rsid w:val="00294542"/>
    <w:rsid w:val="00294C3A"/>
    <w:rsid w:val="00296534"/>
    <w:rsid w:val="002A00EF"/>
    <w:rsid w:val="002A1664"/>
    <w:rsid w:val="002B6928"/>
    <w:rsid w:val="002B7A7F"/>
    <w:rsid w:val="002C4048"/>
    <w:rsid w:val="002D395B"/>
    <w:rsid w:val="002D7B2B"/>
    <w:rsid w:val="002E296E"/>
    <w:rsid w:val="002E3DDB"/>
    <w:rsid w:val="00306F4A"/>
    <w:rsid w:val="00315849"/>
    <w:rsid w:val="003226BE"/>
    <w:rsid w:val="003452B2"/>
    <w:rsid w:val="0035133C"/>
    <w:rsid w:val="00353F54"/>
    <w:rsid w:val="00357843"/>
    <w:rsid w:val="00363207"/>
    <w:rsid w:val="00370E8D"/>
    <w:rsid w:val="00374F69"/>
    <w:rsid w:val="003750F1"/>
    <w:rsid w:val="00376627"/>
    <w:rsid w:val="0038239D"/>
    <w:rsid w:val="00386DB1"/>
    <w:rsid w:val="00394BAB"/>
    <w:rsid w:val="0039543C"/>
    <w:rsid w:val="003A2FF0"/>
    <w:rsid w:val="003B1F86"/>
    <w:rsid w:val="003B3730"/>
    <w:rsid w:val="003C3038"/>
    <w:rsid w:val="003E0B26"/>
    <w:rsid w:val="003E730F"/>
    <w:rsid w:val="003F07EC"/>
    <w:rsid w:val="00401C62"/>
    <w:rsid w:val="00405ADE"/>
    <w:rsid w:val="004076CB"/>
    <w:rsid w:val="00433A23"/>
    <w:rsid w:val="004368A0"/>
    <w:rsid w:val="0044219B"/>
    <w:rsid w:val="00443C78"/>
    <w:rsid w:val="004457C0"/>
    <w:rsid w:val="0045433B"/>
    <w:rsid w:val="004549AF"/>
    <w:rsid w:val="004636B8"/>
    <w:rsid w:val="00464C3F"/>
    <w:rsid w:val="00464CB2"/>
    <w:rsid w:val="00465C0D"/>
    <w:rsid w:val="0047375C"/>
    <w:rsid w:val="00477505"/>
    <w:rsid w:val="00491533"/>
    <w:rsid w:val="004927AF"/>
    <w:rsid w:val="00495DFE"/>
    <w:rsid w:val="00497EDF"/>
    <w:rsid w:val="004A0DCB"/>
    <w:rsid w:val="004A7E6A"/>
    <w:rsid w:val="004B1AE1"/>
    <w:rsid w:val="004B3945"/>
    <w:rsid w:val="004B6A8F"/>
    <w:rsid w:val="004C2545"/>
    <w:rsid w:val="004C36D1"/>
    <w:rsid w:val="004C467F"/>
    <w:rsid w:val="004D3701"/>
    <w:rsid w:val="004D6035"/>
    <w:rsid w:val="004F017F"/>
    <w:rsid w:val="004F400A"/>
    <w:rsid w:val="00503CFA"/>
    <w:rsid w:val="00517DFA"/>
    <w:rsid w:val="00524DB9"/>
    <w:rsid w:val="00532D42"/>
    <w:rsid w:val="005459D1"/>
    <w:rsid w:val="00546A44"/>
    <w:rsid w:val="0055236F"/>
    <w:rsid w:val="005605CF"/>
    <w:rsid w:val="00563429"/>
    <w:rsid w:val="005738FB"/>
    <w:rsid w:val="00573B5D"/>
    <w:rsid w:val="00574705"/>
    <w:rsid w:val="00575BC4"/>
    <w:rsid w:val="005776D7"/>
    <w:rsid w:val="00584C00"/>
    <w:rsid w:val="00586F34"/>
    <w:rsid w:val="00590B32"/>
    <w:rsid w:val="0059138A"/>
    <w:rsid w:val="0059601B"/>
    <w:rsid w:val="0059634A"/>
    <w:rsid w:val="00596F1C"/>
    <w:rsid w:val="00597DD5"/>
    <w:rsid w:val="005A785F"/>
    <w:rsid w:val="005B1E3F"/>
    <w:rsid w:val="005B2BDD"/>
    <w:rsid w:val="005B7F0D"/>
    <w:rsid w:val="005D2449"/>
    <w:rsid w:val="005E0F5F"/>
    <w:rsid w:val="005F5200"/>
    <w:rsid w:val="005F682D"/>
    <w:rsid w:val="00601601"/>
    <w:rsid w:val="00611F91"/>
    <w:rsid w:val="00620502"/>
    <w:rsid w:val="006218FB"/>
    <w:rsid w:val="00623B54"/>
    <w:rsid w:val="00627A15"/>
    <w:rsid w:val="00627B29"/>
    <w:rsid w:val="006335C7"/>
    <w:rsid w:val="00635E35"/>
    <w:rsid w:val="006376E0"/>
    <w:rsid w:val="00643689"/>
    <w:rsid w:val="00651E2B"/>
    <w:rsid w:val="00651E61"/>
    <w:rsid w:val="00656E56"/>
    <w:rsid w:val="00656EC9"/>
    <w:rsid w:val="00661696"/>
    <w:rsid w:val="0066552E"/>
    <w:rsid w:val="00666791"/>
    <w:rsid w:val="0066728D"/>
    <w:rsid w:val="0066730D"/>
    <w:rsid w:val="006705D7"/>
    <w:rsid w:val="00674C3C"/>
    <w:rsid w:val="00677290"/>
    <w:rsid w:val="006838CE"/>
    <w:rsid w:val="00683C6A"/>
    <w:rsid w:val="006964DD"/>
    <w:rsid w:val="006A2BF4"/>
    <w:rsid w:val="006A329E"/>
    <w:rsid w:val="006B225A"/>
    <w:rsid w:val="006B6158"/>
    <w:rsid w:val="006B6A08"/>
    <w:rsid w:val="006C20AD"/>
    <w:rsid w:val="006C709C"/>
    <w:rsid w:val="006C78BF"/>
    <w:rsid w:val="006D005B"/>
    <w:rsid w:val="006D4799"/>
    <w:rsid w:val="006D4CE1"/>
    <w:rsid w:val="006D7974"/>
    <w:rsid w:val="006E179E"/>
    <w:rsid w:val="006F21B4"/>
    <w:rsid w:val="006F2BFF"/>
    <w:rsid w:val="006F2E4D"/>
    <w:rsid w:val="006F7F92"/>
    <w:rsid w:val="00703CC5"/>
    <w:rsid w:val="00704008"/>
    <w:rsid w:val="00706840"/>
    <w:rsid w:val="00707238"/>
    <w:rsid w:val="00711DBA"/>
    <w:rsid w:val="00721A50"/>
    <w:rsid w:val="007249D6"/>
    <w:rsid w:val="00725C2A"/>
    <w:rsid w:val="00726709"/>
    <w:rsid w:val="0073024E"/>
    <w:rsid w:val="00733DA5"/>
    <w:rsid w:val="00734A56"/>
    <w:rsid w:val="007470BD"/>
    <w:rsid w:val="00754C9C"/>
    <w:rsid w:val="0076096D"/>
    <w:rsid w:val="00764B61"/>
    <w:rsid w:val="00770DFF"/>
    <w:rsid w:val="00770F74"/>
    <w:rsid w:val="007751D3"/>
    <w:rsid w:val="00775D73"/>
    <w:rsid w:val="007908FB"/>
    <w:rsid w:val="007A13DB"/>
    <w:rsid w:val="007A18A7"/>
    <w:rsid w:val="007A47A8"/>
    <w:rsid w:val="007A603F"/>
    <w:rsid w:val="007B2F7D"/>
    <w:rsid w:val="007B3206"/>
    <w:rsid w:val="007B51DB"/>
    <w:rsid w:val="007C01C0"/>
    <w:rsid w:val="007C5680"/>
    <w:rsid w:val="007C56DB"/>
    <w:rsid w:val="007D0DFD"/>
    <w:rsid w:val="007D765F"/>
    <w:rsid w:val="007E2680"/>
    <w:rsid w:val="007E42B0"/>
    <w:rsid w:val="007E44B5"/>
    <w:rsid w:val="007E7685"/>
    <w:rsid w:val="007F0DCF"/>
    <w:rsid w:val="007F155B"/>
    <w:rsid w:val="007F737D"/>
    <w:rsid w:val="008065A6"/>
    <w:rsid w:val="00811AD0"/>
    <w:rsid w:val="00816956"/>
    <w:rsid w:val="0082480A"/>
    <w:rsid w:val="00825063"/>
    <w:rsid w:val="008301B9"/>
    <w:rsid w:val="00833042"/>
    <w:rsid w:val="0083375D"/>
    <w:rsid w:val="0083617C"/>
    <w:rsid w:val="00837E7F"/>
    <w:rsid w:val="00844CBC"/>
    <w:rsid w:val="00851F9E"/>
    <w:rsid w:val="00855EC8"/>
    <w:rsid w:val="00861E1E"/>
    <w:rsid w:val="00865168"/>
    <w:rsid w:val="00872318"/>
    <w:rsid w:val="008744D2"/>
    <w:rsid w:val="0089663B"/>
    <w:rsid w:val="00896E30"/>
    <w:rsid w:val="00897EEB"/>
    <w:rsid w:val="008A4CB7"/>
    <w:rsid w:val="008B6459"/>
    <w:rsid w:val="008D3286"/>
    <w:rsid w:val="008D4A40"/>
    <w:rsid w:val="008E7CB7"/>
    <w:rsid w:val="008F27F6"/>
    <w:rsid w:val="008F6207"/>
    <w:rsid w:val="00905144"/>
    <w:rsid w:val="00907070"/>
    <w:rsid w:val="009275D5"/>
    <w:rsid w:val="0093527B"/>
    <w:rsid w:val="009374C5"/>
    <w:rsid w:val="0094176E"/>
    <w:rsid w:val="00941EF1"/>
    <w:rsid w:val="009423F8"/>
    <w:rsid w:val="0094543D"/>
    <w:rsid w:val="00947CE7"/>
    <w:rsid w:val="009515EE"/>
    <w:rsid w:val="009535C6"/>
    <w:rsid w:val="00955FBF"/>
    <w:rsid w:val="00962BBB"/>
    <w:rsid w:val="00963F6D"/>
    <w:rsid w:val="009648A2"/>
    <w:rsid w:val="00964D53"/>
    <w:rsid w:val="00970012"/>
    <w:rsid w:val="00970655"/>
    <w:rsid w:val="009712A5"/>
    <w:rsid w:val="009741F0"/>
    <w:rsid w:val="009769B6"/>
    <w:rsid w:val="00977862"/>
    <w:rsid w:val="009810A1"/>
    <w:rsid w:val="00983D40"/>
    <w:rsid w:val="00984C08"/>
    <w:rsid w:val="00986309"/>
    <w:rsid w:val="00992AF9"/>
    <w:rsid w:val="00992C53"/>
    <w:rsid w:val="00996579"/>
    <w:rsid w:val="009A4246"/>
    <w:rsid w:val="009B19E2"/>
    <w:rsid w:val="009B4B63"/>
    <w:rsid w:val="009C36B7"/>
    <w:rsid w:val="009D0816"/>
    <w:rsid w:val="009D378F"/>
    <w:rsid w:val="009E213A"/>
    <w:rsid w:val="009E4E10"/>
    <w:rsid w:val="009E5E50"/>
    <w:rsid w:val="009E7B77"/>
    <w:rsid w:val="009F35B9"/>
    <w:rsid w:val="00A05DE3"/>
    <w:rsid w:val="00A1018B"/>
    <w:rsid w:val="00A14E64"/>
    <w:rsid w:val="00A175F8"/>
    <w:rsid w:val="00A25E11"/>
    <w:rsid w:val="00A30E47"/>
    <w:rsid w:val="00A36BCA"/>
    <w:rsid w:val="00A42DEE"/>
    <w:rsid w:val="00A46B6C"/>
    <w:rsid w:val="00A640AC"/>
    <w:rsid w:val="00A72349"/>
    <w:rsid w:val="00A72BD9"/>
    <w:rsid w:val="00A7435B"/>
    <w:rsid w:val="00A76506"/>
    <w:rsid w:val="00A84D99"/>
    <w:rsid w:val="00A901DA"/>
    <w:rsid w:val="00A91CED"/>
    <w:rsid w:val="00A929C4"/>
    <w:rsid w:val="00A9335C"/>
    <w:rsid w:val="00AB3BE9"/>
    <w:rsid w:val="00AB5B49"/>
    <w:rsid w:val="00AB5E0F"/>
    <w:rsid w:val="00AC7065"/>
    <w:rsid w:val="00AD0EF6"/>
    <w:rsid w:val="00AD7E47"/>
    <w:rsid w:val="00AE19FD"/>
    <w:rsid w:val="00AE26D2"/>
    <w:rsid w:val="00AE6310"/>
    <w:rsid w:val="00AF35F4"/>
    <w:rsid w:val="00AF53F0"/>
    <w:rsid w:val="00AF6A00"/>
    <w:rsid w:val="00AF6CC2"/>
    <w:rsid w:val="00B00640"/>
    <w:rsid w:val="00B01B61"/>
    <w:rsid w:val="00B02321"/>
    <w:rsid w:val="00B0261F"/>
    <w:rsid w:val="00B1239E"/>
    <w:rsid w:val="00B15FCD"/>
    <w:rsid w:val="00B20643"/>
    <w:rsid w:val="00B2403E"/>
    <w:rsid w:val="00B24666"/>
    <w:rsid w:val="00B26DED"/>
    <w:rsid w:val="00B45694"/>
    <w:rsid w:val="00B462CB"/>
    <w:rsid w:val="00B57822"/>
    <w:rsid w:val="00B5792F"/>
    <w:rsid w:val="00B614CC"/>
    <w:rsid w:val="00B63938"/>
    <w:rsid w:val="00B70431"/>
    <w:rsid w:val="00B7234E"/>
    <w:rsid w:val="00B73A61"/>
    <w:rsid w:val="00B8238F"/>
    <w:rsid w:val="00B83B2C"/>
    <w:rsid w:val="00B91849"/>
    <w:rsid w:val="00BA1F53"/>
    <w:rsid w:val="00BA5B69"/>
    <w:rsid w:val="00BA5BAF"/>
    <w:rsid w:val="00BB4D46"/>
    <w:rsid w:val="00BD52F7"/>
    <w:rsid w:val="00BE76AC"/>
    <w:rsid w:val="00BF0F21"/>
    <w:rsid w:val="00BF57BD"/>
    <w:rsid w:val="00C0272E"/>
    <w:rsid w:val="00C070A2"/>
    <w:rsid w:val="00C15ADF"/>
    <w:rsid w:val="00C1648E"/>
    <w:rsid w:val="00C16CB9"/>
    <w:rsid w:val="00C274E7"/>
    <w:rsid w:val="00C31DD3"/>
    <w:rsid w:val="00C32C21"/>
    <w:rsid w:val="00C544BB"/>
    <w:rsid w:val="00C772EB"/>
    <w:rsid w:val="00C7796E"/>
    <w:rsid w:val="00C87C8C"/>
    <w:rsid w:val="00CA3FE5"/>
    <w:rsid w:val="00CB0A85"/>
    <w:rsid w:val="00CB1729"/>
    <w:rsid w:val="00CB578C"/>
    <w:rsid w:val="00CB5C13"/>
    <w:rsid w:val="00CD1162"/>
    <w:rsid w:val="00CD26F6"/>
    <w:rsid w:val="00CD3774"/>
    <w:rsid w:val="00CD5C9E"/>
    <w:rsid w:val="00CE17D8"/>
    <w:rsid w:val="00D00E31"/>
    <w:rsid w:val="00D03310"/>
    <w:rsid w:val="00D13D22"/>
    <w:rsid w:val="00D20209"/>
    <w:rsid w:val="00D264D8"/>
    <w:rsid w:val="00D3655E"/>
    <w:rsid w:val="00D53C45"/>
    <w:rsid w:val="00D56667"/>
    <w:rsid w:val="00D60AB4"/>
    <w:rsid w:val="00D70137"/>
    <w:rsid w:val="00D70A57"/>
    <w:rsid w:val="00D7610C"/>
    <w:rsid w:val="00D770EC"/>
    <w:rsid w:val="00D82698"/>
    <w:rsid w:val="00D82F9C"/>
    <w:rsid w:val="00D85A65"/>
    <w:rsid w:val="00D94988"/>
    <w:rsid w:val="00D968B4"/>
    <w:rsid w:val="00DA1216"/>
    <w:rsid w:val="00DA6814"/>
    <w:rsid w:val="00DA79EA"/>
    <w:rsid w:val="00DB1F50"/>
    <w:rsid w:val="00DB4CFD"/>
    <w:rsid w:val="00DC0F55"/>
    <w:rsid w:val="00DD57FF"/>
    <w:rsid w:val="00DE640A"/>
    <w:rsid w:val="00DF5046"/>
    <w:rsid w:val="00E07D9F"/>
    <w:rsid w:val="00E11896"/>
    <w:rsid w:val="00E15D06"/>
    <w:rsid w:val="00E240C5"/>
    <w:rsid w:val="00E3251D"/>
    <w:rsid w:val="00E32FA6"/>
    <w:rsid w:val="00E37D62"/>
    <w:rsid w:val="00E4007B"/>
    <w:rsid w:val="00E40A5C"/>
    <w:rsid w:val="00E4291D"/>
    <w:rsid w:val="00E43B05"/>
    <w:rsid w:val="00E53BAA"/>
    <w:rsid w:val="00E60D01"/>
    <w:rsid w:val="00E6168A"/>
    <w:rsid w:val="00E61D79"/>
    <w:rsid w:val="00E62EE8"/>
    <w:rsid w:val="00E733C0"/>
    <w:rsid w:val="00E75FEC"/>
    <w:rsid w:val="00E84B8C"/>
    <w:rsid w:val="00E84F72"/>
    <w:rsid w:val="00E90BBE"/>
    <w:rsid w:val="00E90C53"/>
    <w:rsid w:val="00E91679"/>
    <w:rsid w:val="00EA0394"/>
    <w:rsid w:val="00EB7F63"/>
    <w:rsid w:val="00ED2A3E"/>
    <w:rsid w:val="00ED7688"/>
    <w:rsid w:val="00EE1178"/>
    <w:rsid w:val="00F0304B"/>
    <w:rsid w:val="00F15353"/>
    <w:rsid w:val="00F167F7"/>
    <w:rsid w:val="00F22C0D"/>
    <w:rsid w:val="00F26EBD"/>
    <w:rsid w:val="00F270F3"/>
    <w:rsid w:val="00F61C3D"/>
    <w:rsid w:val="00F659F4"/>
    <w:rsid w:val="00F73684"/>
    <w:rsid w:val="00F8713F"/>
    <w:rsid w:val="00F9364F"/>
    <w:rsid w:val="00FB4EC2"/>
    <w:rsid w:val="00FC4C66"/>
    <w:rsid w:val="00FC5F40"/>
    <w:rsid w:val="00FD1969"/>
    <w:rsid w:val="00FD650F"/>
    <w:rsid w:val="00FE1C4B"/>
    <w:rsid w:val="00FF3BE2"/>
    <w:rsid w:val="00FF74AB"/>
    <w:rsid w:val="00FF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1ED3"/>
  <w15:chartTrackingRefBased/>
  <w15:docId w15:val="{F4380B3F-D718-4DB4-9004-ED40E178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F3"/>
    <w:rPr>
      <w:rFonts w:eastAsia="Times New Roman"/>
      <w:sz w:val="22"/>
      <w:szCs w:val="22"/>
    </w:rPr>
  </w:style>
  <w:style w:type="paragraph" w:styleId="Heading1">
    <w:name w:val="heading 1"/>
    <w:basedOn w:val="Normal"/>
    <w:next w:val="Normal"/>
    <w:link w:val="Heading1Char"/>
    <w:uiPriority w:val="1"/>
    <w:qFormat/>
    <w:rsid w:val="00266AF3"/>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325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266AF3"/>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266AF3"/>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rsid w:val="00266AF3"/>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rsid w:val="00266AF3"/>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266AF3"/>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266AF3"/>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66AF3"/>
    <w:rPr>
      <w:rFonts w:ascii="Arial" w:eastAsia="Times New Roman" w:hAnsi="Arial" w:cs="Arial"/>
      <w:b/>
      <w:bCs/>
      <w:kern w:val="32"/>
      <w:sz w:val="32"/>
      <w:szCs w:val="32"/>
    </w:rPr>
  </w:style>
  <w:style w:type="character" w:customStyle="1" w:styleId="Heading4Char">
    <w:name w:val="Heading 4 Char"/>
    <w:link w:val="Heading4"/>
    <w:rsid w:val="00266AF3"/>
    <w:rPr>
      <w:rFonts w:ascii="Times New Roman" w:eastAsia="Times New Roman" w:hAnsi="Times New Roman"/>
      <w:b/>
      <w:bCs/>
      <w:sz w:val="28"/>
      <w:szCs w:val="28"/>
    </w:rPr>
  </w:style>
  <w:style w:type="character" w:customStyle="1" w:styleId="Heading5Char">
    <w:name w:val="Heading 5 Char"/>
    <w:link w:val="Heading5"/>
    <w:rsid w:val="00266AF3"/>
    <w:rPr>
      <w:rFonts w:ascii="Times New Roman" w:eastAsia="Times New Roman" w:hAnsi="Times New Roman"/>
      <w:b/>
      <w:bCs/>
      <w:i/>
      <w:iCs/>
      <w:sz w:val="26"/>
      <w:szCs w:val="26"/>
    </w:rPr>
  </w:style>
  <w:style w:type="character" w:customStyle="1" w:styleId="Heading6Char">
    <w:name w:val="Heading 6 Char"/>
    <w:link w:val="Heading6"/>
    <w:rsid w:val="00266AF3"/>
    <w:rPr>
      <w:rFonts w:ascii="Times New Roman" w:eastAsia="Times New Roman" w:hAnsi="Times New Roman"/>
      <w:b/>
      <w:bCs/>
      <w:sz w:val="22"/>
      <w:szCs w:val="22"/>
    </w:rPr>
  </w:style>
  <w:style w:type="character" w:customStyle="1" w:styleId="Heading7Char">
    <w:name w:val="Heading 7 Char"/>
    <w:link w:val="Heading7"/>
    <w:rsid w:val="00266AF3"/>
    <w:rPr>
      <w:rFonts w:ascii="Times New Roman" w:eastAsia="Times New Roman" w:hAnsi="Times New Roman"/>
      <w:sz w:val="24"/>
      <w:szCs w:val="24"/>
    </w:rPr>
  </w:style>
  <w:style w:type="character" w:customStyle="1" w:styleId="Heading8Char">
    <w:name w:val="Heading 8 Char"/>
    <w:link w:val="Heading8"/>
    <w:rsid w:val="00266AF3"/>
    <w:rPr>
      <w:rFonts w:ascii="Times New Roman" w:eastAsia="Times New Roman" w:hAnsi="Times New Roman"/>
      <w:i/>
      <w:iCs/>
      <w:sz w:val="24"/>
      <w:szCs w:val="24"/>
    </w:rPr>
  </w:style>
  <w:style w:type="character" w:customStyle="1" w:styleId="Heading9Char">
    <w:name w:val="Heading 9 Char"/>
    <w:link w:val="Heading9"/>
    <w:rsid w:val="00266AF3"/>
    <w:rPr>
      <w:rFonts w:ascii="Arial" w:eastAsia="Times New Roman" w:hAnsi="Arial" w:cs="Arial"/>
      <w:sz w:val="22"/>
      <w:szCs w:val="22"/>
    </w:rPr>
  </w:style>
  <w:style w:type="paragraph" w:styleId="ListParagraph">
    <w:name w:val="List Paragraph"/>
    <w:basedOn w:val="Normal"/>
    <w:uiPriority w:val="34"/>
    <w:qFormat/>
    <w:rsid w:val="00266AF3"/>
    <w:pPr>
      <w:ind w:left="720"/>
      <w:contextualSpacing/>
    </w:pPr>
  </w:style>
  <w:style w:type="character" w:styleId="Hyperlink">
    <w:name w:val="Hyperlink"/>
    <w:uiPriority w:val="99"/>
    <w:rsid w:val="00266AF3"/>
    <w:rPr>
      <w:rFonts w:cs="Times New Roman"/>
      <w:color w:val="0000FF"/>
      <w:u w:val="single"/>
    </w:rPr>
  </w:style>
  <w:style w:type="paragraph" w:styleId="BodyText">
    <w:name w:val="Body Text"/>
    <w:basedOn w:val="Normal"/>
    <w:link w:val="BodyTextChar1"/>
    <w:uiPriority w:val="1"/>
    <w:qFormat/>
    <w:rsid w:val="00266AF3"/>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uiPriority w:val="99"/>
    <w:semiHidden/>
    <w:rsid w:val="00266AF3"/>
    <w:rPr>
      <w:rFonts w:ascii="Calibri" w:eastAsia="Times New Roman" w:hAnsi="Calibri" w:cs="Times New Roman"/>
    </w:rPr>
  </w:style>
  <w:style w:type="character" w:customStyle="1" w:styleId="BodyTextChar1">
    <w:name w:val="Body Text Char1"/>
    <w:link w:val="BodyText"/>
    <w:uiPriority w:val="1"/>
    <w:locked/>
    <w:rsid w:val="00266AF3"/>
    <w:rPr>
      <w:rFonts w:ascii="Times New Roman" w:eastAsia="Times New Roman" w:hAnsi="Times New Roman" w:cs="Times New Roman"/>
      <w:sz w:val="20"/>
      <w:szCs w:val="24"/>
    </w:rPr>
  </w:style>
  <w:style w:type="paragraph" w:styleId="BodyText2">
    <w:name w:val="Body Text 2"/>
    <w:basedOn w:val="Normal"/>
    <w:link w:val="BodyText2Char"/>
    <w:uiPriority w:val="99"/>
    <w:unhideWhenUsed/>
    <w:rsid w:val="00266AF3"/>
    <w:pPr>
      <w:spacing w:after="120" w:line="480" w:lineRule="auto"/>
    </w:pPr>
  </w:style>
  <w:style w:type="character" w:customStyle="1" w:styleId="BodyText2Char">
    <w:name w:val="Body Text 2 Char"/>
    <w:link w:val="BodyText2"/>
    <w:uiPriority w:val="99"/>
    <w:rsid w:val="00266AF3"/>
    <w:rPr>
      <w:rFonts w:ascii="Calibri" w:eastAsia="Times New Roman" w:hAnsi="Calibri" w:cs="Times New Roman"/>
    </w:rPr>
  </w:style>
  <w:style w:type="character" w:styleId="FollowedHyperlink">
    <w:name w:val="FollowedHyperlink"/>
    <w:uiPriority w:val="99"/>
    <w:semiHidden/>
    <w:unhideWhenUsed/>
    <w:rsid w:val="00174942"/>
    <w:rPr>
      <w:color w:val="800080"/>
      <w:u w:val="single"/>
    </w:rPr>
  </w:style>
  <w:style w:type="paragraph" w:styleId="BodyTextIndent3">
    <w:name w:val="Body Text Indent 3"/>
    <w:basedOn w:val="Normal"/>
    <w:link w:val="BodyTextIndent3Char"/>
    <w:uiPriority w:val="99"/>
    <w:unhideWhenUsed/>
    <w:rsid w:val="00897EEB"/>
    <w:pPr>
      <w:spacing w:after="120"/>
      <w:ind w:left="360"/>
    </w:pPr>
    <w:rPr>
      <w:sz w:val="16"/>
      <w:szCs w:val="16"/>
    </w:rPr>
  </w:style>
  <w:style w:type="character" w:customStyle="1" w:styleId="BodyTextIndent3Char">
    <w:name w:val="Body Text Indent 3 Char"/>
    <w:link w:val="BodyTextIndent3"/>
    <w:uiPriority w:val="99"/>
    <w:rsid w:val="00897EEB"/>
    <w:rPr>
      <w:rFonts w:eastAsia="Times New Roman"/>
      <w:sz w:val="16"/>
      <w:szCs w:val="16"/>
    </w:rPr>
  </w:style>
  <w:style w:type="paragraph" w:styleId="BalloonText">
    <w:name w:val="Balloon Text"/>
    <w:basedOn w:val="Normal"/>
    <w:link w:val="BalloonTextChar"/>
    <w:uiPriority w:val="99"/>
    <w:semiHidden/>
    <w:unhideWhenUsed/>
    <w:rsid w:val="003E730F"/>
    <w:rPr>
      <w:rFonts w:ascii="Tahoma" w:hAnsi="Tahoma" w:cs="Tahoma"/>
      <w:sz w:val="16"/>
      <w:szCs w:val="16"/>
    </w:rPr>
  </w:style>
  <w:style w:type="character" w:customStyle="1" w:styleId="BalloonTextChar">
    <w:name w:val="Balloon Text Char"/>
    <w:link w:val="BalloonText"/>
    <w:uiPriority w:val="99"/>
    <w:semiHidden/>
    <w:rsid w:val="003E730F"/>
    <w:rPr>
      <w:rFonts w:ascii="Tahoma" w:eastAsia="Times New Roman" w:hAnsi="Tahoma" w:cs="Tahoma"/>
      <w:sz w:val="16"/>
      <w:szCs w:val="16"/>
    </w:rPr>
  </w:style>
  <w:style w:type="paragraph" w:customStyle="1" w:styleId="Default">
    <w:name w:val="Default"/>
    <w:rsid w:val="00192797"/>
    <w:pPr>
      <w:widowControl w:val="0"/>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407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70BD"/>
    <w:pPr>
      <w:spacing w:before="100" w:beforeAutospacing="1" w:after="100" w:afterAutospacing="1"/>
    </w:pPr>
    <w:rPr>
      <w:rFonts w:ascii="Times New Roman" w:eastAsia="Calibri" w:hAnsi="Times New Roman"/>
      <w:color w:val="333333"/>
      <w:sz w:val="24"/>
      <w:szCs w:val="24"/>
    </w:rPr>
  </w:style>
  <w:style w:type="character" w:styleId="Emphasis">
    <w:name w:val="Emphasis"/>
    <w:uiPriority w:val="20"/>
    <w:qFormat/>
    <w:rsid w:val="007470BD"/>
    <w:rPr>
      <w:i/>
      <w:iCs/>
    </w:rPr>
  </w:style>
  <w:style w:type="paragraph" w:styleId="Header">
    <w:name w:val="header"/>
    <w:basedOn w:val="Normal"/>
    <w:link w:val="HeaderChar"/>
    <w:uiPriority w:val="99"/>
    <w:unhideWhenUsed/>
    <w:rsid w:val="00C0272E"/>
    <w:pPr>
      <w:tabs>
        <w:tab w:val="center" w:pos="4680"/>
        <w:tab w:val="right" w:pos="9360"/>
      </w:tabs>
    </w:pPr>
  </w:style>
  <w:style w:type="character" w:customStyle="1" w:styleId="HeaderChar">
    <w:name w:val="Header Char"/>
    <w:link w:val="Header"/>
    <w:uiPriority w:val="99"/>
    <w:rsid w:val="00C0272E"/>
    <w:rPr>
      <w:rFonts w:eastAsia="Times New Roman"/>
      <w:sz w:val="22"/>
      <w:szCs w:val="22"/>
    </w:rPr>
  </w:style>
  <w:style w:type="paragraph" w:styleId="Footer">
    <w:name w:val="footer"/>
    <w:basedOn w:val="Normal"/>
    <w:link w:val="FooterChar"/>
    <w:uiPriority w:val="99"/>
    <w:unhideWhenUsed/>
    <w:rsid w:val="00C0272E"/>
    <w:pPr>
      <w:tabs>
        <w:tab w:val="center" w:pos="4680"/>
        <w:tab w:val="right" w:pos="9360"/>
      </w:tabs>
    </w:pPr>
  </w:style>
  <w:style w:type="character" w:customStyle="1" w:styleId="FooterChar">
    <w:name w:val="Footer Char"/>
    <w:link w:val="Footer"/>
    <w:uiPriority w:val="99"/>
    <w:rsid w:val="00C0272E"/>
    <w:rPr>
      <w:rFonts w:eastAsia="Times New Roman"/>
      <w:sz w:val="22"/>
      <w:szCs w:val="22"/>
    </w:rPr>
  </w:style>
  <w:style w:type="character" w:styleId="PlaceholderText">
    <w:name w:val="Placeholder Text"/>
    <w:uiPriority w:val="99"/>
    <w:semiHidden/>
    <w:rsid w:val="00AD0EF6"/>
    <w:rPr>
      <w:color w:val="808080"/>
    </w:rPr>
  </w:style>
  <w:style w:type="paragraph" w:styleId="NoSpacing">
    <w:name w:val="No Spacing"/>
    <w:uiPriority w:val="1"/>
    <w:qFormat/>
    <w:rsid w:val="007D0DFD"/>
    <w:rPr>
      <w:rFonts w:eastAsia="Times New Roman"/>
      <w:sz w:val="22"/>
      <w:szCs w:val="22"/>
    </w:rPr>
  </w:style>
  <w:style w:type="character" w:customStyle="1" w:styleId="UnresolvedMention1">
    <w:name w:val="Unresolved Mention1"/>
    <w:basedOn w:val="DefaultParagraphFont"/>
    <w:uiPriority w:val="99"/>
    <w:semiHidden/>
    <w:unhideWhenUsed/>
    <w:rsid w:val="00F26EBD"/>
    <w:rPr>
      <w:color w:val="605E5C"/>
      <w:shd w:val="clear" w:color="auto" w:fill="E1DFDD"/>
    </w:rPr>
  </w:style>
  <w:style w:type="character" w:styleId="UnresolvedMention">
    <w:name w:val="Unresolved Mention"/>
    <w:basedOn w:val="DefaultParagraphFont"/>
    <w:uiPriority w:val="99"/>
    <w:semiHidden/>
    <w:unhideWhenUsed/>
    <w:rsid w:val="00590B32"/>
    <w:rPr>
      <w:color w:val="605E5C"/>
      <w:shd w:val="clear" w:color="auto" w:fill="E1DFDD"/>
    </w:rPr>
  </w:style>
  <w:style w:type="character" w:styleId="PageNumber">
    <w:name w:val="page number"/>
    <w:basedOn w:val="DefaultParagraphFont"/>
    <w:semiHidden/>
    <w:unhideWhenUsed/>
    <w:rsid w:val="00574705"/>
  </w:style>
  <w:style w:type="character" w:styleId="CommentReference">
    <w:name w:val="annotation reference"/>
    <w:basedOn w:val="DefaultParagraphFont"/>
    <w:uiPriority w:val="99"/>
    <w:semiHidden/>
    <w:unhideWhenUsed/>
    <w:rsid w:val="00D82F9C"/>
    <w:rPr>
      <w:sz w:val="16"/>
      <w:szCs w:val="16"/>
    </w:rPr>
  </w:style>
  <w:style w:type="paragraph" w:styleId="CommentText">
    <w:name w:val="annotation text"/>
    <w:basedOn w:val="Normal"/>
    <w:link w:val="CommentTextChar"/>
    <w:uiPriority w:val="99"/>
    <w:unhideWhenUsed/>
    <w:rsid w:val="00D82F9C"/>
    <w:rPr>
      <w:sz w:val="20"/>
      <w:szCs w:val="20"/>
    </w:rPr>
  </w:style>
  <w:style w:type="character" w:customStyle="1" w:styleId="CommentTextChar">
    <w:name w:val="Comment Text Char"/>
    <w:basedOn w:val="DefaultParagraphFont"/>
    <w:link w:val="CommentText"/>
    <w:uiPriority w:val="99"/>
    <w:rsid w:val="00D82F9C"/>
    <w:rPr>
      <w:rFonts w:eastAsia="Times New Roman"/>
    </w:rPr>
  </w:style>
  <w:style w:type="paragraph" w:customStyle="1" w:styleId="CM67">
    <w:name w:val="CM67"/>
    <w:basedOn w:val="Normal"/>
    <w:next w:val="Normal"/>
    <w:uiPriority w:val="99"/>
    <w:rsid w:val="00D82F9C"/>
    <w:pPr>
      <w:widowControl w:val="0"/>
      <w:autoSpaceDE w:val="0"/>
      <w:autoSpaceDN w:val="0"/>
      <w:adjustRightInd w:val="0"/>
    </w:pPr>
    <w:rPr>
      <w:rFonts w:ascii="IHFOK K+ Arial MT" w:hAnsi="IHFOK K+ Arial MT"/>
      <w:sz w:val="24"/>
      <w:szCs w:val="24"/>
    </w:rPr>
  </w:style>
  <w:style w:type="paragraph" w:customStyle="1" w:styleId="CM24">
    <w:name w:val="CM24"/>
    <w:basedOn w:val="Normal"/>
    <w:next w:val="Normal"/>
    <w:uiPriority w:val="99"/>
    <w:rsid w:val="00D82F9C"/>
    <w:pPr>
      <w:widowControl w:val="0"/>
      <w:autoSpaceDE w:val="0"/>
      <w:autoSpaceDN w:val="0"/>
      <w:adjustRightInd w:val="0"/>
      <w:spacing w:line="278" w:lineRule="atLeast"/>
    </w:pPr>
    <w:rPr>
      <w:rFonts w:ascii="IHFOK K+ Arial MT" w:hAnsi="IHFOK K+ Arial MT"/>
      <w:sz w:val="24"/>
      <w:szCs w:val="24"/>
    </w:rPr>
  </w:style>
  <w:style w:type="paragraph" w:customStyle="1" w:styleId="CM26">
    <w:name w:val="CM26"/>
    <w:basedOn w:val="Normal"/>
    <w:next w:val="Normal"/>
    <w:uiPriority w:val="99"/>
    <w:rsid w:val="00D82F9C"/>
    <w:pPr>
      <w:widowControl w:val="0"/>
      <w:autoSpaceDE w:val="0"/>
      <w:autoSpaceDN w:val="0"/>
      <w:adjustRightInd w:val="0"/>
      <w:spacing w:line="280" w:lineRule="atLeast"/>
    </w:pPr>
    <w:rPr>
      <w:rFonts w:ascii="IHFOK K+ Arial MT" w:hAnsi="IHFOK K+ Arial MT"/>
      <w:sz w:val="24"/>
      <w:szCs w:val="24"/>
    </w:rPr>
  </w:style>
  <w:style w:type="paragraph" w:customStyle="1" w:styleId="TableParagraph">
    <w:name w:val="Table Paragraph"/>
    <w:basedOn w:val="Normal"/>
    <w:uiPriority w:val="1"/>
    <w:qFormat/>
    <w:rsid w:val="00D82F9C"/>
    <w:pPr>
      <w:widowControl w:val="0"/>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D82F9C"/>
    <w:rPr>
      <w:b/>
      <w:bCs/>
    </w:rPr>
  </w:style>
  <w:style w:type="character" w:customStyle="1" w:styleId="CommentSubjectChar">
    <w:name w:val="Comment Subject Char"/>
    <w:basedOn w:val="CommentTextChar"/>
    <w:link w:val="CommentSubject"/>
    <w:uiPriority w:val="99"/>
    <w:semiHidden/>
    <w:rsid w:val="00D82F9C"/>
    <w:rPr>
      <w:rFonts w:eastAsia="Times New Roman"/>
      <w:b/>
      <w:bCs/>
    </w:rPr>
  </w:style>
  <w:style w:type="character" w:customStyle="1" w:styleId="Heading2Char">
    <w:name w:val="Heading 2 Char"/>
    <w:basedOn w:val="DefaultParagraphFont"/>
    <w:link w:val="Heading2"/>
    <w:uiPriority w:val="9"/>
    <w:rsid w:val="00E3251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1921">
      <w:bodyDiv w:val="1"/>
      <w:marLeft w:val="0"/>
      <w:marRight w:val="0"/>
      <w:marTop w:val="0"/>
      <w:marBottom w:val="0"/>
      <w:divBdr>
        <w:top w:val="none" w:sz="0" w:space="0" w:color="auto"/>
        <w:left w:val="none" w:sz="0" w:space="0" w:color="auto"/>
        <w:bottom w:val="none" w:sz="0" w:space="0" w:color="auto"/>
        <w:right w:val="none" w:sz="0" w:space="0" w:color="auto"/>
      </w:divBdr>
    </w:div>
    <w:div w:id="281155043">
      <w:bodyDiv w:val="1"/>
      <w:marLeft w:val="0"/>
      <w:marRight w:val="0"/>
      <w:marTop w:val="0"/>
      <w:marBottom w:val="0"/>
      <w:divBdr>
        <w:top w:val="none" w:sz="0" w:space="0" w:color="auto"/>
        <w:left w:val="none" w:sz="0" w:space="0" w:color="auto"/>
        <w:bottom w:val="none" w:sz="0" w:space="0" w:color="auto"/>
        <w:right w:val="none" w:sz="0" w:space="0" w:color="auto"/>
      </w:divBdr>
    </w:div>
    <w:div w:id="529874688">
      <w:bodyDiv w:val="1"/>
      <w:marLeft w:val="0"/>
      <w:marRight w:val="0"/>
      <w:marTop w:val="0"/>
      <w:marBottom w:val="0"/>
      <w:divBdr>
        <w:top w:val="none" w:sz="0" w:space="0" w:color="auto"/>
        <w:left w:val="none" w:sz="0" w:space="0" w:color="auto"/>
        <w:bottom w:val="none" w:sz="0" w:space="0" w:color="auto"/>
        <w:right w:val="none" w:sz="0" w:space="0" w:color="auto"/>
      </w:divBdr>
    </w:div>
    <w:div w:id="545333889">
      <w:bodyDiv w:val="1"/>
      <w:marLeft w:val="0"/>
      <w:marRight w:val="0"/>
      <w:marTop w:val="0"/>
      <w:marBottom w:val="0"/>
      <w:divBdr>
        <w:top w:val="none" w:sz="0" w:space="0" w:color="auto"/>
        <w:left w:val="none" w:sz="0" w:space="0" w:color="auto"/>
        <w:bottom w:val="none" w:sz="0" w:space="0" w:color="auto"/>
        <w:right w:val="none" w:sz="0" w:space="0" w:color="auto"/>
      </w:divBdr>
    </w:div>
    <w:div w:id="1688755743">
      <w:bodyDiv w:val="1"/>
      <w:marLeft w:val="0"/>
      <w:marRight w:val="0"/>
      <w:marTop w:val="0"/>
      <w:marBottom w:val="0"/>
      <w:divBdr>
        <w:top w:val="none" w:sz="0" w:space="0" w:color="auto"/>
        <w:left w:val="none" w:sz="0" w:space="0" w:color="auto"/>
        <w:bottom w:val="none" w:sz="0" w:space="0" w:color="auto"/>
        <w:right w:val="none" w:sz="0" w:space="0" w:color="auto"/>
      </w:divBdr>
    </w:div>
    <w:div w:id="1710840993">
      <w:bodyDiv w:val="1"/>
      <w:marLeft w:val="0"/>
      <w:marRight w:val="0"/>
      <w:marTop w:val="0"/>
      <w:marBottom w:val="0"/>
      <w:divBdr>
        <w:top w:val="none" w:sz="0" w:space="0" w:color="auto"/>
        <w:left w:val="none" w:sz="0" w:space="0" w:color="auto"/>
        <w:bottom w:val="none" w:sz="0" w:space="0" w:color="auto"/>
        <w:right w:val="none" w:sz="0" w:space="0" w:color="auto"/>
      </w:divBdr>
    </w:div>
    <w:div w:id="2089031048">
      <w:bodyDiv w:val="1"/>
      <w:marLeft w:val="0"/>
      <w:marRight w:val="0"/>
      <w:marTop w:val="0"/>
      <w:marBottom w:val="0"/>
      <w:divBdr>
        <w:top w:val="none" w:sz="0" w:space="0" w:color="auto"/>
        <w:left w:val="none" w:sz="0" w:space="0" w:color="auto"/>
        <w:bottom w:val="none" w:sz="0" w:space="0" w:color="auto"/>
        <w:right w:val="none" w:sz="0" w:space="0" w:color="auto"/>
      </w:divBdr>
    </w:div>
    <w:div w:id="21148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edgwickcounty.org/media/39239/payment_and_invoice_provisions.pdf" TargetMode="External"/><Relationship Id="rId18" Type="http://schemas.openxmlformats.org/officeDocument/2006/relationships/hyperlink" Target="https://www.sedgwickcounty.org/media/71701/protest-procedure-rev-4225_aod.pdf"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www.sedgwickcounty.org/finance/purchasing/current-bids-and-proposals/" TargetMode="External"/><Relationship Id="rId17" Type="http://schemas.openxmlformats.org/officeDocument/2006/relationships/hyperlink" Target="https://www.sedgwickcounty.org/finance/purchasing/suspension-and-debar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edgwickcounty.org/media/72843/additional-federal-grant-contract-provisions-nfsia-grant_aod.pdf%2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edgwickcounty.org/media/71702/sample-contract-kws-13024_aod.pdf" TargetMode="External"/><Relationship Id="rId23" Type="http://schemas.openxmlformats.org/officeDocument/2006/relationships/footer" Target="footer1.xml"/><Relationship Id="rId10" Type="http://schemas.openxmlformats.org/officeDocument/2006/relationships/hyperlink" Target="mailto:Purchasing@sedgwick.gov" TargetMode="External"/><Relationship Id="rId19" Type="http://schemas.openxmlformats.org/officeDocument/2006/relationships/hyperlink" Target="https://www.sedgwickcounty.org/finance/purchasin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edgwickcounty.org/media/71700/proposal-tc_aod.pdf"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CF75B-7C2E-4204-8FC1-482686D54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7767</Words>
  <Characters>44276</Characters>
  <Application>Microsoft Office Word</Application>
  <DocSecurity>2</DocSecurity>
  <Lines>368</Lines>
  <Paragraphs>103</Paragraphs>
  <ScaleCrop>false</ScaleCrop>
  <HeadingPairs>
    <vt:vector size="2" baseType="variant">
      <vt:variant>
        <vt:lpstr>Title</vt:lpstr>
      </vt:variant>
      <vt:variant>
        <vt:i4>1</vt:i4>
      </vt:variant>
    </vt:vector>
  </HeadingPairs>
  <TitlesOfParts>
    <vt:vector size="1" baseType="lpstr">
      <vt:lpstr>Sedgwick County…Working for you</vt:lpstr>
    </vt:vector>
  </TitlesOfParts>
  <Company>Sedgwick County</Company>
  <LinksUpToDate>false</LinksUpToDate>
  <CharactersWithSpaces>51940</CharactersWithSpaces>
  <SharedDoc>false</SharedDoc>
  <HLinks>
    <vt:vector size="264" baseType="variant">
      <vt:variant>
        <vt:i4>1376265</vt:i4>
      </vt:variant>
      <vt:variant>
        <vt:i4>126</vt:i4>
      </vt:variant>
      <vt:variant>
        <vt:i4>0</vt:i4>
      </vt:variant>
      <vt:variant>
        <vt:i4>5</vt:i4>
      </vt:variant>
      <vt:variant>
        <vt:lpwstr>http://www.sedgwickcounty.org/finance/purchasing.asp</vt:lpwstr>
      </vt:variant>
      <vt:variant>
        <vt:lpwstr/>
      </vt:variant>
      <vt:variant>
        <vt:i4>3866688</vt:i4>
      </vt:variant>
      <vt:variant>
        <vt:i4>123</vt:i4>
      </vt:variant>
      <vt:variant>
        <vt:i4>0</vt:i4>
      </vt:variant>
      <vt:variant>
        <vt:i4>5</vt:i4>
      </vt:variant>
      <vt:variant>
        <vt:lpwstr/>
      </vt:variant>
      <vt:variant>
        <vt:lpwstr>Response_Form1</vt:lpwstr>
      </vt:variant>
      <vt:variant>
        <vt:i4>131127</vt:i4>
      </vt:variant>
      <vt:variant>
        <vt:i4>120</vt:i4>
      </vt:variant>
      <vt:variant>
        <vt:i4>0</vt:i4>
      </vt:variant>
      <vt:variant>
        <vt:i4>5</vt:i4>
      </vt:variant>
      <vt:variant>
        <vt:lpwstr/>
      </vt:variant>
      <vt:variant>
        <vt:lpwstr>Response_Content1</vt:lpwstr>
      </vt:variant>
      <vt:variant>
        <vt:i4>6619202</vt:i4>
      </vt:variant>
      <vt:variant>
        <vt:i4>117</vt:i4>
      </vt:variant>
      <vt:variant>
        <vt:i4>0</vt:i4>
      </vt:variant>
      <vt:variant>
        <vt:i4>5</vt:i4>
      </vt:variant>
      <vt:variant>
        <vt:lpwstr>http://www.sedgwickcounty.org/purchasing/pdf_files/Sample Contract.pdf</vt:lpwstr>
      </vt:variant>
      <vt:variant>
        <vt:lpwstr/>
      </vt:variant>
      <vt:variant>
        <vt:i4>6619159</vt:i4>
      </vt:variant>
      <vt:variant>
        <vt:i4>114</vt:i4>
      </vt:variant>
      <vt:variant>
        <vt:i4>0</vt:i4>
      </vt:variant>
      <vt:variant>
        <vt:i4>5</vt:i4>
      </vt:variant>
      <vt:variant>
        <vt:lpwstr>http://www.sedgwickcounty.org/purchasing/pdf_files/Mandatory Contractual Provisions.pdf</vt:lpwstr>
      </vt:variant>
      <vt:variant>
        <vt:lpwstr/>
      </vt:variant>
      <vt:variant>
        <vt:i4>393333</vt:i4>
      </vt:variant>
      <vt:variant>
        <vt:i4>111</vt:i4>
      </vt:variant>
      <vt:variant>
        <vt:i4>0</vt:i4>
      </vt:variant>
      <vt:variant>
        <vt:i4>5</vt:i4>
      </vt:variant>
      <vt:variant>
        <vt:lpwstr>http://www.sedgwickcounty.org/purchasing/pdf_files/General Contractual Provisions.pdf</vt:lpwstr>
      </vt:variant>
      <vt:variant>
        <vt:lpwstr/>
      </vt:variant>
      <vt:variant>
        <vt:i4>2031675</vt:i4>
      </vt:variant>
      <vt:variant>
        <vt:i4>108</vt:i4>
      </vt:variant>
      <vt:variant>
        <vt:i4>0</vt:i4>
      </vt:variant>
      <vt:variant>
        <vt:i4>5</vt:i4>
      </vt:variant>
      <vt:variant>
        <vt:lpwstr>http://www.sedgwickcounty.org/purchasing/pdf_files/Proposal Terms  Conditions.pdf</vt:lpwstr>
      </vt:variant>
      <vt:variant>
        <vt:lpwstr/>
      </vt:variant>
      <vt:variant>
        <vt:i4>5177389</vt:i4>
      </vt:variant>
      <vt:variant>
        <vt:i4>105</vt:i4>
      </vt:variant>
      <vt:variant>
        <vt:i4>0</vt:i4>
      </vt:variant>
      <vt:variant>
        <vt:i4>5</vt:i4>
      </vt:variant>
      <vt:variant>
        <vt:lpwstr/>
      </vt:variant>
      <vt:variant>
        <vt:lpwstr>Proposal_Conditions1</vt:lpwstr>
      </vt:variant>
      <vt:variant>
        <vt:i4>2883686</vt:i4>
      </vt:variant>
      <vt:variant>
        <vt:i4>102</vt:i4>
      </vt:variant>
      <vt:variant>
        <vt:i4>0</vt:i4>
      </vt:variant>
      <vt:variant>
        <vt:i4>5</vt:i4>
      </vt:variant>
      <vt:variant>
        <vt:lpwstr/>
      </vt:variant>
      <vt:variant>
        <vt:lpwstr>Confidiential1</vt:lpwstr>
      </vt:variant>
      <vt:variant>
        <vt:i4>4849670</vt:i4>
      </vt:variant>
      <vt:variant>
        <vt:i4>99</vt:i4>
      </vt:variant>
      <vt:variant>
        <vt:i4>0</vt:i4>
      </vt:variant>
      <vt:variant>
        <vt:i4>5</vt:i4>
      </vt:variant>
      <vt:variant>
        <vt:lpwstr/>
      </vt:variant>
      <vt:variant>
        <vt:lpwstr>Indemnification1</vt:lpwstr>
      </vt:variant>
      <vt:variant>
        <vt:i4>2621539</vt:i4>
      </vt:variant>
      <vt:variant>
        <vt:i4>96</vt:i4>
      </vt:variant>
      <vt:variant>
        <vt:i4>0</vt:i4>
      </vt:variant>
      <vt:variant>
        <vt:i4>5</vt:i4>
      </vt:variant>
      <vt:variant>
        <vt:lpwstr/>
      </vt:variant>
      <vt:variant>
        <vt:lpwstr>Insurance1</vt:lpwstr>
      </vt:variant>
      <vt:variant>
        <vt:i4>7667794</vt:i4>
      </vt:variant>
      <vt:variant>
        <vt:i4>93</vt:i4>
      </vt:variant>
      <vt:variant>
        <vt:i4>0</vt:i4>
      </vt:variant>
      <vt:variant>
        <vt:i4>5</vt:i4>
      </vt:variant>
      <vt:variant>
        <vt:lpwstr>http://www.sedgwickcounty.org/purchasing/payment_and_invoice_provisions.pdf</vt:lpwstr>
      </vt:variant>
      <vt:variant>
        <vt:lpwstr/>
      </vt:variant>
      <vt:variant>
        <vt:i4>5439512</vt:i4>
      </vt:variant>
      <vt:variant>
        <vt:i4>90</vt:i4>
      </vt:variant>
      <vt:variant>
        <vt:i4>0</vt:i4>
      </vt:variant>
      <vt:variant>
        <vt:i4>5</vt:i4>
      </vt:variant>
      <vt:variant>
        <vt:lpwstr/>
      </vt:variant>
      <vt:variant>
        <vt:lpwstr>Payment1</vt:lpwstr>
      </vt:variant>
      <vt:variant>
        <vt:i4>27</vt:i4>
      </vt:variant>
      <vt:variant>
        <vt:i4>87</vt:i4>
      </vt:variant>
      <vt:variant>
        <vt:i4>0</vt:i4>
      </vt:variant>
      <vt:variant>
        <vt:i4>5</vt:i4>
      </vt:variant>
      <vt:variant>
        <vt:lpwstr/>
      </vt:variant>
      <vt:variant>
        <vt:lpwstr>Timeline1</vt:lpwstr>
      </vt:variant>
      <vt:variant>
        <vt:i4>5308541</vt:i4>
      </vt:variant>
      <vt:variant>
        <vt:i4>84</vt:i4>
      </vt:variant>
      <vt:variant>
        <vt:i4>0</vt:i4>
      </vt:variant>
      <vt:variant>
        <vt:i4>5</vt:i4>
      </vt:variant>
      <vt:variant>
        <vt:lpwstr/>
      </vt:variant>
      <vt:variant>
        <vt:lpwstr>selection_criteria</vt:lpwstr>
      </vt:variant>
      <vt:variant>
        <vt:i4>6160501</vt:i4>
      </vt:variant>
      <vt:variant>
        <vt:i4>81</vt:i4>
      </vt:variant>
      <vt:variant>
        <vt:i4>0</vt:i4>
      </vt:variant>
      <vt:variant>
        <vt:i4>5</vt:i4>
      </vt:variant>
      <vt:variant>
        <vt:lpwstr/>
      </vt:variant>
      <vt:variant>
        <vt:lpwstr>minimum_qualifications1</vt:lpwstr>
      </vt:variant>
      <vt:variant>
        <vt:i4>1376265</vt:i4>
      </vt:variant>
      <vt:variant>
        <vt:i4>78</vt:i4>
      </vt:variant>
      <vt:variant>
        <vt:i4>0</vt:i4>
      </vt:variant>
      <vt:variant>
        <vt:i4>5</vt:i4>
      </vt:variant>
      <vt:variant>
        <vt:lpwstr>http://www.sedgwickcounty.org/finance/purchasing.asp</vt:lpwstr>
      </vt:variant>
      <vt:variant>
        <vt:lpwstr/>
      </vt:variant>
      <vt:variant>
        <vt:i4>4784238</vt:i4>
      </vt:variant>
      <vt:variant>
        <vt:i4>75</vt:i4>
      </vt:variant>
      <vt:variant>
        <vt:i4>0</vt:i4>
      </vt:variant>
      <vt:variant>
        <vt:i4>5</vt:i4>
      </vt:variant>
      <vt:variant>
        <vt:lpwstr/>
      </vt:variant>
      <vt:variant>
        <vt:lpwstr>questions_and_contact_info1</vt:lpwstr>
      </vt:variant>
      <vt:variant>
        <vt:i4>6815814</vt:i4>
      </vt:variant>
      <vt:variant>
        <vt:i4>72</vt:i4>
      </vt:variant>
      <vt:variant>
        <vt:i4>0</vt:i4>
      </vt:variant>
      <vt:variant>
        <vt:i4>5</vt:i4>
      </vt:variant>
      <vt:variant>
        <vt:lpwstr/>
      </vt:variant>
      <vt:variant>
        <vt:lpwstr>proposal_terms1</vt:lpwstr>
      </vt:variant>
      <vt:variant>
        <vt:i4>524290</vt:i4>
      </vt:variant>
      <vt:variant>
        <vt:i4>69</vt:i4>
      </vt:variant>
      <vt:variant>
        <vt:i4>0</vt:i4>
      </vt:variant>
      <vt:variant>
        <vt:i4>5</vt:i4>
      </vt:variant>
      <vt:variant>
        <vt:lpwstr/>
      </vt:variant>
      <vt:variant>
        <vt:lpwstr>responsibilities1</vt:lpwstr>
      </vt:variant>
      <vt:variant>
        <vt:i4>1966157</vt:i4>
      </vt:variant>
      <vt:variant>
        <vt:i4>66</vt:i4>
      </vt:variant>
      <vt:variant>
        <vt:i4>0</vt:i4>
      </vt:variant>
      <vt:variant>
        <vt:i4>5</vt:i4>
      </vt:variant>
      <vt:variant>
        <vt:lpwstr/>
      </vt:variant>
      <vt:variant>
        <vt:lpwstr>Scope_of_Work1</vt:lpwstr>
      </vt:variant>
      <vt:variant>
        <vt:i4>8257632</vt:i4>
      </vt:variant>
      <vt:variant>
        <vt:i4>63</vt:i4>
      </vt:variant>
      <vt:variant>
        <vt:i4>0</vt:i4>
      </vt:variant>
      <vt:variant>
        <vt:i4>5</vt:i4>
      </vt:variant>
      <vt:variant>
        <vt:lpwstr/>
      </vt:variant>
      <vt:variant>
        <vt:lpwstr>Submittals1</vt:lpwstr>
      </vt:variant>
      <vt:variant>
        <vt:i4>5374052</vt:i4>
      </vt:variant>
      <vt:variant>
        <vt:i4>60</vt:i4>
      </vt:variant>
      <vt:variant>
        <vt:i4>0</vt:i4>
      </vt:variant>
      <vt:variant>
        <vt:i4>5</vt:i4>
      </vt:variant>
      <vt:variant>
        <vt:lpwstr/>
      </vt:variant>
      <vt:variant>
        <vt:lpwstr>Project_Objectives</vt:lpwstr>
      </vt:variant>
      <vt:variant>
        <vt:i4>6881383</vt:i4>
      </vt:variant>
      <vt:variant>
        <vt:i4>57</vt:i4>
      </vt:variant>
      <vt:variant>
        <vt:i4>0</vt:i4>
      </vt:variant>
      <vt:variant>
        <vt:i4>5</vt:i4>
      </vt:variant>
      <vt:variant>
        <vt:lpwstr/>
      </vt:variant>
      <vt:variant>
        <vt:lpwstr>Background1</vt:lpwstr>
      </vt:variant>
      <vt:variant>
        <vt:i4>6684723</vt:i4>
      </vt:variant>
      <vt:variant>
        <vt:i4>54</vt:i4>
      </vt:variant>
      <vt:variant>
        <vt:i4>0</vt:i4>
      </vt:variant>
      <vt:variant>
        <vt:i4>5</vt:i4>
      </vt:variant>
      <vt:variant>
        <vt:lpwstr/>
      </vt:variant>
      <vt:variant>
        <vt:lpwstr>about_this_document1</vt:lpwstr>
      </vt:variant>
      <vt:variant>
        <vt:i4>655405</vt:i4>
      </vt:variant>
      <vt:variant>
        <vt:i4>51</vt:i4>
      </vt:variant>
      <vt:variant>
        <vt:i4>0</vt:i4>
      </vt:variant>
      <vt:variant>
        <vt:i4>5</vt:i4>
      </vt:variant>
      <vt:variant>
        <vt:lpwstr/>
      </vt:variant>
      <vt:variant>
        <vt:lpwstr>Response_Form</vt:lpwstr>
      </vt:variant>
      <vt:variant>
        <vt:i4>131127</vt:i4>
      </vt:variant>
      <vt:variant>
        <vt:i4>48</vt:i4>
      </vt:variant>
      <vt:variant>
        <vt:i4>0</vt:i4>
      </vt:variant>
      <vt:variant>
        <vt:i4>5</vt:i4>
      </vt:variant>
      <vt:variant>
        <vt:lpwstr/>
      </vt:variant>
      <vt:variant>
        <vt:lpwstr>Response_Content</vt:lpwstr>
      </vt:variant>
      <vt:variant>
        <vt:i4>8257630</vt:i4>
      </vt:variant>
      <vt:variant>
        <vt:i4>45</vt:i4>
      </vt:variant>
      <vt:variant>
        <vt:i4>0</vt:i4>
      </vt:variant>
      <vt:variant>
        <vt:i4>5</vt:i4>
      </vt:variant>
      <vt:variant>
        <vt:lpwstr/>
      </vt:variant>
      <vt:variant>
        <vt:lpwstr>Proposal_Conditions</vt:lpwstr>
      </vt:variant>
      <vt:variant>
        <vt:i4>1900554</vt:i4>
      </vt:variant>
      <vt:variant>
        <vt:i4>42</vt:i4>
      </vt:variant>
      <vt:variant>
        <vt:i4>0</vt:i4>
      </vt:variant>
      <vt:variant>
        <vt:i4>5</vt:i4>
      </vt:variant>
      <vt:variant>
        <vt:lpwstr/>
      </vt:variant>
      <vt:variant>
        <vt:lpwstr>Confidiential</vt:lpwstr>
      </vt:variant>
      <vt:variant>
        <vt:i4>8061032</vt:i4>
      </vt:variant>
      <vt:variant>
        <vt:i4>39</vt:i4>
      </vt:variant>
      <vt:variant>
        <vt:i4>0</vt:i4>
      </vt:variant>
      <vt:variant>
        <vt:i4>5</vt:i4>
      </vt:variant>
      <vt:variant>
        <vt:lpwstr/>
      </vt:variant>
      <vt:variant>
        <vt:lpwstr>Indemnification</vt:lpwstr>
      </vt:variant>
      <vt:variant>
        <vt:i4>1638406</vt:i4>
      </vt:variant>
      <vt:variant>
        <vt:i4>36</vt:i4>
      </vt:variant>
      <vt:variant>
        <vt:i4>0</vt:i4>
      </vt:variant>
      <vt:variant>
        <vt:i4>5</vt:i4>
      </vt:variant>
      <vt:variant>
        <vt:lpwstr/>
      </vt:variant>
      <vt:variant>
        <vt:lpwstr>Insurance</vt:lpwstr>
      </vt:variant>
      <vt:variant>
        <vt:i4>6422636</vt:i4>
      </vt:variant>
      <vt:variant>
        <vt:i4>33</vt:i4>
      </vt:variant>
      <vt:variant>
        <vt:i4>0</vt:i4>
      </vt:variant>
      <vt:variant>
        <vt:i4>5</vt:i4>
      </vt:variant>
      <vt:variant>
        <vt:lpwstr/>
      </vt:variant>
      <vt:variant>
        <vt:lpwstr>Payment</vt:lpwstr>
      </vt:variant>
      <vt:variant>
        <vt:i4>27</vt:i4>
      </vt:variant>
      <vt:variant>
        <vt:i4>30</vt:i4>
      </vt:variant>
      <vt:variant>
        <vt:i4>0</vt:i4>
      </vt:variant>
      <vt:variant>
        <vt:i4>5</vt:i4>
      </vt:variant>
      <vt:variant>
        <vt:lpwstr/>
      </vt:variant>
      <vt:variant>
        <vt:lpwstr>Timeline</vt:lpwstr>
      </vt:variant>
      <vt:variant>
        <vt:i4>5308541</vt:i4>
      </vt:variant>
      <vt:variant>
        <vt:i4>27</vt:i4>
      </vt:variant>
      <vt:variant>
        <vt:i4>0</vt:i4>
      </vt:variant>
      <vt:variant>
        <vt:i4>5</vt:i4>
      </vt:variant>
      <vt:variant>
        <vt:lpwstr/>
      </vt:variant>
      <vt:variant>
        <vt:lpwstr>selection_criteria1</vt:lpwstr>
      </vt:variant>
      <vt:variant>
        <vt:i4>6160501</vt:i4>
      </vt:variant>
      <vt:variant>
        <vt:i4>24</vt:i4>
      </vt:variant>
      <vt:variant>
        <vt:i4>0</vt:i4>
      </vt:variant>
      <vt:variant>
        <vt:i4>5</vt:i4>
      </vt:variant>
      <vt:variant>
        <vt:lpwstr/>
      </vt:variant>
      <vt:variant>
        <vt:lpwstr>minimum_qualifications</vt:lpwstr>
      </vt:variant>
      <vt:variant>
        <vt:i4>4128788</vt:i4>
      </vt:variant>
      <vt:variant>
        <vt:i4>21</vt:i4>
      </vt:variant>
      <vt:variant>
        <vt:i4>0</vt:i4>
      </vt:variant>
      <vt:variant>
        <vt:i4>5</vt:i4>
      </vt:variant>
      <vt:variant>
        <vt:lpwstr/>
      </vt:variant>
      <vt:variant>
        <vt:lpwstr>Questions_and_Contact_Information</vt:lpwstr>
      </vt:variant>
      <vt:variant>
        <vt:i4>6815814</vt:i4>
      </vt:variant>
      <vt:variant>
        <vt:i4>18</vt:i4>
      </vt:variant>
      <vt:variant>
        <vt:i4>0</vt:i4>
      </vt:variant>
      <vt:variant>
        <vt:i4>5</vt:i4>
      </vt:variant>
      <vt:variant>
        <vt:lpwstr/>
      </vt:variant>
      <vt:variant>
        <vt:lpwstr>Proposal_Terms</vt:lpwstr>
      </vt:variant>
      <vt:variant>
        <vt:i4>5636163</vt:i4>
      </vt:variant>
      <vt:variant>
        <vt:i4>15</vt:i4>
      </vt:variant>
      <vt:variant>
        <vt:i4>0</vt:i4>
      </vt:variant>
      <vt:variant>
        <vt:i4>5</vt:i4>
      </vt:variant>
      <vt:variant>
        <vt:lpwstr/>
      </vt:variant>
      <vt:variant>
        <vt:lpwstr>Sedgwick_County_Responsibility</vt:lpwstr>
      </vt:variant>
      <vt:variant>
        <vt:i4>3080230</vt:i4>
      </vt:variant>
      <vt:variant>
        <vt:i4>12</vt:i4>
      </vt:variant>
      <vt:variant>
        <vt:i4>0</vt:i4>
      </vt:variant>
      <vt:variant>
        <vt:i4>5</vt:i4>
      </vt:variant>
      <vt:variant>
        <vt:lpwstr/>
      </vt:variant>
      <vt:variant>
        <vt:lpwstr>scope_of_work</vt:lpwstr>
      </vt:variant>
      <vt:variant>
        <vt:i4>8257632</vt:i4>
      </vt:variant>
      <vt:variant>
        <vt:i4>9</vt:i4>
      </vt:variant>
      <vt:variant>
        <vt:i4>0</vt:i4>
      </vt:variant>
      <vt:variant>
        <vt:i4>5</vt:i4>
      </vt:variant>
      <vt:variant>
        <vt:lpwstr/>
      </vt:variant>
      <vt:variant>
        <vt:lpwstr>Submittals</vt:lpwstr>
      </vt:variant>
      <vt:variant>
        <vt:i4>5374052</vt:i4>
      </vt:variant>
      <vt:variant>
        <vt:i4>6</vt:i4>
      </vt:variant>
      <vt:variant>
        <vt:i4>0</vt:i4>
      </vt:variant>
      <vt:variant>
        <vt:i4>5</vt:i4>
      </vt:variant>
      <vt:variant>
        <vt:lpwstr/>
      </vt:variant>
      <vt:variant>
        <vt:lpwstr>Project_Objectives1</vt:lpwstr>
      </vt:variant>
      <vt:variant>
        <vt:i4>6881383</vt:i4>
      </vt:variant>
      <vt:variant>
        <vt:i4>3</vt:i4>
      </vt:variant>
      <vt:variant>
        <vt:i4>0</vt:i4>
      </vt:variant>
      <vt:variant>
        <vt:i4>5</vt:i4>
      </vt:variant>
      <vt:variant>
        <vt:lpwstr/>
      </vt:variant>
      <vt:variant>
        <vt:lpwstr>Background</vt:lpwstr>
      </vt:variant>
      <vt:variant>
        <vt:i4>5701703</vt:i4>
      </vt:variant>
      <vt:variant>
        <vt:i4>0</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County…Working for you</dc:title>
  <dc:subject/>
  <dc:creator>Lauber, Joshua L.</dc:creator>
  <cp:keywords/>
  <cp:lastModifiedBy>Snavely, Kelly</cp:lastModifiedBy>
  <cp:revision>6</cp:revision>
  <cp:lastPrinted>2020-08-18T20:01:00Z</cp:lastPrinted>
  <dcterms:created xsi:type="dcterms:W3CDTF">2026-11-02T15:11:00Z</dcterms:created>
  <dcterms:modified xsi:type="dcterms:W3CDTF">2026-11-03T18:43:00Z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25659054</vt:i4>
  </property>
</Properties>
</file>